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87B95" w14:textId="59F809A1" w:rsidR="00BB1C35" w:rsidRPr="009D0B09" w:rsidRDefault="00503727" w:rsidP="008C4C01">
      <w:pPr>
        <w:rPr>
          <w:rFonts w:ascii="Arial" w:hAnsi="Arial" w:cs="Arial"/>
          <w:b/>
          <w:sz w:val="20"/>
          <w:lang w:val="en-US"/>
        </w:rPr>
      </w:pPr>
      <w:r>
        <w:rPr>
          <w:rFonts w:ascii="Arial" w:hAnsi="Arial" w:cs="Arial"/>
          <w:b/>
          <w:sz w:val="20"/>
          <w:lang w:val="en-US"/>
        </w:rPr>
        <w:t>Pari</w:t>
      </w:r>
      <w:r w:rsidR="00DF4466">
        <w:rPr>
          <w:rFonts w:ascii="Arial" w:hAnsi="Arial" w:cs="Arial"/>
          <w:b/>
          <w:sz w:val="20"/>
          <w:lang w:val="en-US"/>
        </w:rPr>
        <w:t>s</w:t>
      </w:r>
      <w:r w:rsidR="004B08BB" w:rsidRPr="009D0B09">
        <w:rPr>
          <w:rFonts w:ascii="Arial" w:hAnsi="Arial" w:cs="Arial"/>
          <w:b/>
          <w:sz w:val="20"/>
          <w:lang w:val="en-US"/>
        </w:rPr>
        <w:t xml:space="preserve">, </w:t>
      </w:r>
      <w:r w:rsidR="00D53707">
        <w:rPr>
          <w:rFonts w:ascii="Arial" w:hAnsi="Arial" w:cs="Arial"/>
          <w:b/>
          <w:sz w:val="20"/>
          <w:lang w:val="en-US"/>
        </w:rPr>
        <w:t>Febru</w:t>
      </w:r>
      <w:r w:rsidR="00A721AF">
        <w:rPr>
          <w:rFonts w:ascii="Arial" w:hAnsi="Arial" w:cs="Arial"/>
          <w:b/>
          <w:sz w:val="20"/>
          <w:lang w:val="en-US"/>
        </w:rPr>
        <w:t>ary 26</w:t>
      </w:r>
      <w:r w:rsidR="00A721AF" w:rsidRPr="00A721AF">
        <w:rPr>
          <w:rFonts w:ascii="Arial" w:hAnsi="Arial" w:cs="Arial"/>
          <w:b/>
          <w:sz w:val="20"/>
          <w:vertAlign w:val="superscript"/>
          <w:lang w:val="en-US"/>
        </w:rPr>
        <w:t>th</w:t>
      </w:r>
      <w:r w:rsidR="00A721AF">
        <w:rPr>
          <w:rFonts w:ascii="Arial" w:hAnsi="Arial" w:cs="Arial"/>
          <w:b/>
          <w:sz w:val="20"/>
          <w:lang w:val="en-US"/>
        </w:rPr>
        <w:t xml:space="preserve"> </w:t>
      </w:r>
      <w:r w:rsidR="004B08BB" w:rsidRPr="009D0B09">
        <w:rPr>
          <w:rFonts w:ascii="Arial" w:hAnsi="Arial" w:cs="Arial"/>
          <w:b/>
          <w:sz w:val="20"/>
          <w:lang w:val="en-US"/>
        </w:rPr>
        <w:t>2019</w:t>
      </w:r>
    </w:p>
    <w:p w14:paraId="0D49F09A" w14:textId="77777777" w:rsidR="00BB1C35" w:rsidRDefault="00BB1C35" w:rsidP="008C4C01"/>
    <w:p w14:paraId="40A91BFE" w14:textId="38696B1C" w:rsidR="00B138C5" w:rsidRDefault="00991878" w:rsidP="008C4C01">
      <w:r>
        <w:rPr>
          <w:noProof/>
          <w:lang w:val="nl-NL" w:eastAsia="nl-NL"/>
        </w:rPr>
        <mc:AlternateContent>
          <mc:Choice Requires="wps">
            <w:drawing>
              <wp:inline distT="0" distB="0" distL="0" distR="0" wp14:anchorId="2F8E1949" wp14:editId="796CCE1F">
                <wp:extent cx="6479177" cy="270000"/>
                <wp:effectExtent l="0" t="0" r="0" b="0"/>
                <wp:docPr id="6" name="Rectangle 6"/>
                <wp:cNvGraphicFramePr/>
                <a:graphic xmlns:a="http://schemas.openxmlformats.org/drawingml/2006/main">
                  <a:graphicData uri="http://schemas.microsoft.com/office/word/2010/wordprocessingShape">
                    <wps:wsp>
                      <wps:cNvSpPr/>
                      <wps:spPr>
                        <a:xfrm>
                          <a:off x="0" y="0"/>
                          <a:ext cx="6479177" cy="27000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1DC6B0" w14:textId="1839BDFD" w:rsidR="00991878" w:rsidRDefault="00AB7721" w:rsidP="008C4C01">
                            <w:pPr>
                              <w:pStyle w:val="Subtitle"/>
                            </w:pPr>
                            <w:r>
                              <w:t>PRESS</w:t>
                            </w:r>
                            <w:r w:rsidR="004B08BB">
                              <w:t xml:space="preserve"> RELEASE</w:t>
                            </w:r>
                            <w: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2F8E1949" id="Rectangle 6" o:spid="_x0000_s1026" style="width:510.1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" fillcolor="#00a76c [3204]" stroked="f" strokeweight=".25pt">
                <v:textbox inset="0,0,0,0">
                  <w:txbxContent>
                    <w:p w14:paraId="5C1DC6B0" w14:textId="1839BDFD" w:rsidR="00991878" w:rsidRDefault="00AB7721" w:rsidP="008C4C01">
                      <w:pPr>
                        <w:pStyle w:val="Subtitle"/>
                      </w:pPr>
                      <w:r>
                        <w:t>PRESS</w:t>
                      </w:r>
                      <w:r w:rsidR="004B08BB">
                        <w:t xml:space="preserve"> RELEASE</w:t>
                      </w:r>
                      <w:r>
                        <w:t xml:space="preserve"> </w:t>
                      </w:r>
                    </w:p>
                  </w:txbxContent>
                </v:textbox>
                <w10:anchorlock/>
              </v:rect>
            </w:pict>
          </mc:Fallback>
        </mc:AlternateContent>
      </w:r>
    </w:p>
    <w:p w14:paraId="1CA08B3C" w14:textId="560A45C7" w:rsidR="00CF7EB1" w:rsidRDefault="00CF7EB1" w:rsidP="008C4C01"/>
    <w:p w14:paraId="7ACE992B" w14:textId="77777777" w:rsidR="00CF7EB1" w:rsidRPr="00CF7EB1" w:rsidRDefault="00CF7EB1" w:rsidP="00CF7EB1">
      <w:pPr>
        <w:pBdr>
          <w:top w:val="single" w:sz="4" w:space="1" w:color="auto"/>
          <w:left w:val="single" w:sz="4" w:space="4" w:color="auto"/>
          <w:bottom w:val="single" w:sz="4" w:space="1" w:color="auto"/>
          <w:right w:val="single" w:sz="4" w:space="4" w:color="auto"/>
        </w:pBdr>
        <w:ind w:left="720"/>
        <w:rPr>
          <w:rFonts w:ascii="Arial" w:hAnsi="Arial" w:cs="Arial"/>
          <w:b/>
          <w:bCs/>
          <w:color w:val="000000"/>
          <w:szCs w:val="24"/>
          <w:lang w:val="en-US"/>
        </w:rPr>
      </w:pPr>
      <w:bookmarkStart w:id="0" w:name="_GoBack"/>
      <w:bookmarkEnd w:id="0"/>
    </w:p>
    <w:p w14:paraId="46D7063D" w14:textId="20B2CA55" w:rsidR="00CF7EB1" w:rsidRPr="00AD435C" w:rsidRDefault="00CF7EB1" w:rsidP="00CF7EB1">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bCs/>
          <w:color w:val="000000"/>
          <w:szCs w:val="24"/>
          <w:lang w:val="en-US"/>
        </w:rPr>
      </w:pPr>
      <w:r>
        <w:rPr>
          <w:rFonts w:ascii="Arial" w:hAnsi="Arial" w:cs="Arial"/>
          <w:b/>
          <w:bCs/>
          <w:color w:val="000000"/>
          <w:szCs w:val="24"/>
          <w:lang w:val="en-US"/>
        </w:rPr>
        <w:t>2018: Another year of strong growth for Arval</w:t>
      </w:r>
      <w:r w:rsidR="004C6983">
        <w:rPr>
          <w:rFonts w:ascii="Arial" w:hAnsi="Arial" w:cs="Arial"/>
          <w:b/>
          <w:bCs/>
          <w:color w:val="000000"/>
          <w:szCs w:val="24"/>
          <w:lang w:val="en-US"/>
        </w:rPr>
        <w:t xml:space="preserve">: </w:t>
      </w:r>
      <w:r>
        <w:rPr>
          <w:rFonts w:ascii="Arial" w:hAnsi="Arial" w:cs="Arial"/>
          <w:b/>
          <w:bCs/>
          <w:color w:val="000000"/>
          <w:szCs w:val="24"/>
          <w:lang w:val="en-US"/>
        </w:rPr>
        <w:t>+8</w:t>
      </w:r>
      <w:r w:rsidR="00861FE6">
        <w:rPr>
          <w:rFonts w:ascii="Arial" w:hAnsi="Arial" w:cs="Arial"/>
          <w:b/>
          <w:bCs/>
          <w:color w:val="000000"/>
          <w:szCs w:val="24"/>
          <w:lang w:val="en-US"/>
        </w:rPr>
        <w:t>.</w:t>
      </w:r>
      <w:r>
        <w:rPr>
          <w:rFonts w:ascii="Arial" w:hAnsi="Arial" w:cs="Arial"/>
          <w:b/>
          <w:bCs/>
          <w:color w:val="000000"/>
          <w:szCs w:val="24"/>
          <w:lang w:val="en-US"/>
        </w:rPr>
        <w:t>2%</w:t>
      </w:r>
    </w:p>
    <w:p w14:paraId="405BF342" w14:textId="77777777" w:rsidR="00AD435C" w:rsidRPr="00AD435C" w:rsidRDefault="00AD435C" w:rsidP="00AD435C">
      <w:pPr>
        <w:pBdr>
          <w:top w:val="single" w:sz="4" w:space="1" w:color="auto"/>
          <w:left w:val="single" w:sz="4" w:space="4" w:color="auto"/>
          <w:bottom w:val="single" w:sz="4" w:space="1" w:color="auto"/>
          <w:right w:val="single" w:sz="4" w:space="4" w:color="auto"/>
        </w:pBdr>
        <w:ind w:left="720"/>
        <w:rPr>
          <w:rFonts w:ascii="Arial" w:hAnsi="Arial" w:cs="Arial"/>
          <w:bCs/>
          <w:color w:val="000000"/>
          <w:szCs w:val="24"/>
          <w:lang w:val="en-US"/>
        </w:rPr>
      </w:pPr>
    </w:p>
    <w:p w14:paraId="1CF156B3" w14:textId="7197CF71" w:rsidR="00AD435C" w:rsidRPr="00AD435C" w:rsidRDefault="00AD435C" w:rsidP="00CF7EB1">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bCs/>
          <w:color w:val="000000"/>
          <w:szCs w:val="24"/>
          <w:lang w:val="en-US"/>
        </w:rPr>
      </w:pPr>
      <w:r>
        <w:rPr>
          <w:rFonts w:ascii="Arial" w:hAnsi="Arial" w:cs="Arial"/>
          <w:b/>
          <w:bCs/>
          <w:color w:val="000000"/>
          <w:szCs w:val="24"/>
          <w:lang w:val="en-US"/>
        </w:rPr>
        <w:t>Overview of new commercial offers launched in 2018</w:t>
      </w:r>
    </w:p>
    <w:p w14:paraId="667B60AE" w14:textId="77777777" w:rsidR="00AD435C" w:rsidRPr="00AD435C" w:rsidRDefault="00AD435C" w:rsidP="00AD435C">
      <w:pPr>
        <w:pBdr>
          <w:top w:val="single" w:sz="4" w:space="1" w:color="auto"/>
          <w:left w:val="single" w:sz="4" w:space="4" w:color="auto"/>
          <w:bottom w:val="single" w:sz="4" w:space="1" w:color="auto"/>
          <w:right w:val="single" w:sz="4" w:space="4" w:color="auto"/>
        </w:pBdr>
        <w:ind w:left="720"/>
        <w:rPr>
          <w:rFonts w:ascii="Arial" w:hAnsi="Arial" w:cs="Arial"/>
          <w:bCs/>
          <w:color w:val="000000"/>
          <w:szCs w:val="24"/>
          <w:lang w:val="en-US"/>
        </w:rPr>
      </w:pPr>
    </w:p>
    <w:p w14:paraId="5584FCBD" w14:textId="3837664A" w:rsidR="00AD435C" w:rsidRDefault="00AD435C" w:rsidP="00AD435C">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b/>
          <w:bCs/>
          <w:color w:val="000000"/>
          <w:szCs w:val="24"/>
          <w:lang w:val="en-US"/>
        </w:rPr>
      </w:pPr>
      <w:r w:rsidRPr="00AD435C">
        <w:rPr>
          <w:rFonts w:ascii="Arial" w:hAnsi="Arial" w:cs="Arial"/>
          <w:b/>
          <w:bCs/>
          <w:color w:val="000000"/>
          <w:szCs w:val="24"/>
          <w:lang w:val="en-US"/>
        </w:rPr>
        <w:t>2019 growth opportunities underpinned by digital, data and people</w:t>
      </w:r>
    </w:p>
    <w:p w14:paraId="2638D059" w14:textId="77777777" w:rsidR="00AD435C" w:rsidRPr="00AD435C" w:rsidRDefault="00AD435C" w:rsidP="00AD435C">
      <w:pPr>
        <w:pBdr>
          <w:top w:val="single" w:sz="4" w:space="1" w:color="auto"/>
          <w:left w:val="single" w:sz="4" w:space="4" w:color="auto"/>
          <w:bottom w:val="single" w:sz="4" w:space="1" w:color="auto"/>
          <w:right w:val="single" w:sz="4" w:space="4" w:color="auto"/>
        </w:pBdr>
        <w:ind w:left="720"/>
        <w:rPr>
          <w:rFonts w:ascii="Arial" w:hAnsi="Arial" w:cs="Arial"/>
          <w:b/>
          <w:bCs/>
          <w:color w:val="000000"/>
          <w:szCs w:val="24"/>
          <w:lang w:val="en-US"/>
        </w:rPr>
      </w:pPr>
    </w:p>
    <w:p w14:paraId="571C0195" w14:textId="17987E63" w:rsidR="004A48B9" w:rsidRPr="00182D96" w:rsidRDefault="004A48B9" w:rsidP="004A48B9">
      <w:pPr>
        <w:pStyle w:val="NormalWeb"/>
        <w:rPr>
          <w:rFonts w:ascii="Arial,Bold" w:hAnsi="Arial,Bold"/>
          <w:b/>
          <w:color w:val="00A56B"/>
          <w:sz w:val="22"/>
          <w:szCs w:val="22"/>
          <w:u w:val="single"/>
        </w:rPr>
      </w:pPr>
      <w:r w:rsidRPr="00182D96">
        <w:rPr>
          <w:rFonts w:ascii="Arial,Bold" w:hAnsi="Arial,Bold"/>
          <w:b/>
          <w:color w:val="00A56B"/>
          <w:sz w:val="22"/>
          <w:szCs w:val="22"/>
          <w:u w:val="single"/>
        </w:rPr>
        <w:t>Strong organic growth in 2018</w:t>
      </w:r>
    </w:p>
    <w:p w14:paraId="50356ADD" w14:textId="236DF0DE" w:rsidR="004777ED" w:rsidRPr="00D42978" w:rsidRDefault="004777ED" w:rsidP="00CB6F15">
      <w:pPr>
        <w:pStyle w:val="NormalWeb"/>
        <w:jc w:val="both"/>
        <w:rPr>
          <w:rFonts w:ascii="Arial" w:hAnsi="Arial" w:cs="Arial"/>
          <w:sz w:val="22"/>
          <w:szCs w:val="22"/>
        </w:rPr>
      </w:pPr>
      <w:r w:rsidRPr="00D42978">
        <w:rPr>
          <w:rFonts w:ascii="Arial" w:hAnsi="Arial" w:cs="Arial"/>
          <w:sz w:val="22"/>
          <w:szCs w:val="22"/>
        </w:rPr>
        <w:t>Arval</w:t>
      </w:r>
      <w:r w:rsidR="00D85E6A">
        <w:rPr>
          <w:rFonts w:ascii="Arial" w:hAnsi="Arial" w:cs="Arial"/>
          <w:sz w:val="22"/>
          <w:szCs w:val="22"/>
        </w:rPr>
        <w:t xml:space="preserve"> full</w:t>
      </w:r>
      <w:r w:rsidR="008722AF">
        <w:rPr>
          <w:rFonts w:ascii="Arial" w:hAnsi="Arial" w:cs="Arial"/>
          <w:sz w:val="22"/>
          <w:szCs w:val="22"/>
        </w:rPr>
        <w:t xml:space="preserve"> </w:t>
      </w:r>
      <w:r w:rsidR="00D85E6A">
        <w:rPr>
          <w:rFonts w:ascii="Arial" w:hAnsi="Arial" w:cs="Arial"/>
          <w:sz w:val="22"/>
          <w:szCs w:val="22"/>
        </w:rPr>
        <w:t>serv</w:t>
      </w:r>
      <w:r w:rsidR="007B4902">
        <w:rPr>
          <w:rFonts w:ascii="Arial" w:hAnsi="Arial" w:cs="Arial"/>
          <w:sz w:val="22"/>
          <w:szCs w:val="22"/>
        </w:rPr>
        <w:t>i</w:t>
      </w:r>
      <w:r w:rsidR="00D85E6A">
        <w:rPr>
          <w:rFonts w:ascii="Arial" w:hAnsi="Arial" w:cs="Arial"/>
          <w:sz w:val="22"/>
          <w:szCs w:val="22"/>
        </w:rPr>
        <w:t>ce car leasing solutions</w:t>
      </w:r>
      <w:r w:rsidR="008722AF">
        <w:rPr>
          <w:rFonts w:ascii="Arial" w:hAnsi="Arial" w:cs="Arial"/>
          <w:sz w:val="22"/>
          <w:szCs w:val="22"/>
        </w:rPr>
        <w:t xml:space="preserve"> </w:t>
      </w:r>
      <w:r w:rsidR="00D42978" w:rsidRPr="00D42978">
        <w:rPr>
          <w:rFonts w:ascii="Arial" w:hAnsi="Arial" w:cs="Arial"/>
          <w:sz w:val="22"/>
          <w:szCs w:val="22"/>
        </w:rPr>
        <w:t xml:space="preserve">are delivered in </w:t>
      </w:r>
      <w:r w:rsidR="00D42978" w:rsidRPr="00E26188">
        <w:rPr>
          <w:rFonts w:ascii="Arial" w:hAnsi="Arial" w:cs="Arial"/>
          <w:b/>
          <w:sz w:val="22"/>
          <w:szCs w:val="22"/>
        </w:rPr>
        <w:t>29 countries</w:t>
      </w:r>
      <w:r w:rsidR="00D42978" w:rsidRPr="00D42978">
        <w:rPr>
          <w:rFonts w:ascii="Arial" w:hAnsi="Arial" w:cs="Arial"/>
          <w:sz w:val="22"/>
          <w:szCs w:val="22"/>
        </w:rPr>
        <w:t xml:space="preserve"> </w:t>
      </w:r>
      <w:r w:rsidR="00172F6A">
        <w:rPr>
          <w:rFonts w:ascii="Arial" w:hAnsi="Arial" w:cs="Arial"/>
          <w:sz w:val="22"/>
          <w:szCs w:val="22"/>
        </w:rPr>
        <w:t xml:space="preserve">with </w:t>
      </w:r>
      <w:r w:rsidR="00172F6A" w:rsidRPr="00172F6A">
        <w:rPr>
          <w:rFonts w:ascii="Arial" w:hAnsi="Arial" w:cs="Arial"/>
          <w:b/>
          <w:sz w:val="22"/>
          <w:szCs w:val="22"/>
        </w:rPr>
        <w:t>approximately</w:t>
      </w:r>
      <w:r w:rsidR="00153EAE">
        <w:rPr>
          <w:rFonts w:ascii="Arial" w:hAnsi="Arial" w:cs="Arial"/>
          <w:b/>
          <w:sz w:val="22"/>
          <w:szCs w:val="22"/>
        </w:rPr>
        <w:t xml:space="preserve"> </w:t>
      </w:r>
      <w:r w:rsidR="00062BF9">
        <w:rPr>
          <w:rFonts w:ascii="Arial" w:hAnsi="Arial" w:cs="Arial"/>
          <w:b/>
          <w:sz w:val="22"/>
          <w:szCs w:val="22"/>
        </w:rPr>
        <w:t>7,</w:t>
      </w:r>
      <w:r w:rsidR="00D42978" w:rsidRPr="00E26188">
        <w:rPr>
          <w:rFonts w:ascii="Arial" w:hAnsi="Arial" w:cs="Arial"/>
          <w:b/>
          <w:sz w:val="22"/>
          <w:szCs w:val="22"/>
        </w:rPr>
        <w:t>000 employees</w:t>
      </w:r>
      <w:r w:rsidR="00D42978" w:rsidRPr="00D42978">
        <w:rPr>
          <w:rFonts w:ascii="Arial" w:hAnsi="Arial" w:cs="Arial"/>
          <w:sz w:val="22"/>
          <w:szCs w:val="22"/>
        </w:rPr>
        <w:t>.</w:t>
      </w:r>
    </w:p>
    <w:p w14:paraId="67FD1B0E" w14:textId="079CED45" w:rsidR="00037258" w:rsidRDefault="004A48B9" w:rsidP="00B516E1">
      <w:pPr>
        <w:pStyle w:val="NormalWeb"/>
        <w:jc w:val="both"/>
        <w:rPr>
          <w:rFonts w:ascii="Arial" w:hAnsi="Arial" w:cs="Arial"/>
          <w:sz w:val="22"/>
          <w:szCs w:val="22"/>
        </w:rPr>
      </w:pPr>
      <w:r>
        <w:rPr>
          <w:rFonts w:ascii="Arial" w:hAnsi="Arial" w:cs="Arial"/>
          <w:sz w:val="22"/>
          <w:szCs w:val="22"/>
        </w:rPr>
        <w:t>Last year</w:t>
      </w:r>
      <w:r w:rsidR="00D7448C">
        <w:rPr>
          <w:rFonts w:ascii="Arial" w:hAnsi="Arial" w:cs="Arial"/>
          <w:sz w:val="22"/>
          <w:szCs w:val="22"/>
        </w:rPr>
        <w:t>,</w:t>
      </w:r>
      <w:r>
        <w:rPr>
          <w:rFonts w:ascii="Arial" w:hAnsi="Arial" w:cs="Arial"/>
          <w:sz w:val="22"/>
          <w:szCs w:val="22"/>
        </w:rPr>
        <w:t xml:space="preserve"> </w:t>
      </w:r>
      <w:r w:rsidRPr="00E26188">
        <w:rPr>
          <w:rFonts w:ascii="Arial" w:hAnsi="Arial" w:cs="Arial"/>
          <w:b/>
          <w:sz w:val="22"/>
          <w:szCs w:val="22"/>
        </w:rPr>
        <w:t xml:space="preserve">Arval leased fleet </w:t>
      </w:r>
      <w:r w:rsidR="005274A1">
        <w:rPr>
          <w:rFonts w:ascii="Arial" w:hAnsi="Arial" w:cs="Arial"/>
          <w:b/>
          <w:sz w:val="22"/>
          <w:szCs w:val="22"/>
        </w:rPr>
        <w:t xml:space="preserve">grew by </w:t>
      </w:r>
      <w:r w:rsidR="0049759E" w:rsidRPr="00E26188">
        <w:rPr>
          <w:rFonts w:ascii="Arial" w:hAnsi="Arial" w:cs="Arial"/>
          <w:b/>
          <w:sz w:val="22"/>
          <w:szCs w:val="22"/>
        </w:rPr>
        <w:t>8</w:t>
      </w:r>
      <w:r w:rsidRPr="00E26188">
        <w:rPr>
          <w:rFonts w:ascii="Arial" w:hAnsi="Arial" w:cs="Arial"/>
          <w:b/>
          <w:sz w:val="22"/>
          <w:szCs w:val="22"/>
        </w:rPr>
        <w:t>.</w:t>
      </w:r>
      <w:r w:rsidR="0049759E" w:rsidRPr="00E26188">
        <w:rPr>
          <w:rFonts w:ascii="Arial" w:hAnsi="Arial" w:cs="Arial"/>
          <w:b/>
          <w:sz w:val="22"/>
          <w:szCs w:val="22"/>
        </w:rPr>
        <w:t>2</w:t>
      </w:r>
      <w:r w:rsidRPr="00E26188">
        <w:rPr>
          <w:rFonts w:ascii="Arial" w:hAnsi="Arial" w:cs="Arial"/>
          <w:b/>
          <w:sz w:val="22"/>
          <w:szCs w:val="22"/>
        </w:rPr>
        <w:t>%</w:t>
      </w:r>
      <w:r w:rsidR="005274A1">
        <w:rPr>
          <w:rFonts w:ascii="Arial" w:hAnsi="Arial" w:cs="Arial"/>
          <w:b/>
          <w:sz w:val="22"/>
          <w:szCs w:val="22"/>
        </w:rPr>
        <w:t xml:space="preserve"> overall</w:t>
      </w:r>
      <w:r>
        <w:rPr>
          <w:rFonts w:ascii="Arial" w:hAnsi="Arial" w:cs="Arial"/>
          <w:sz w:val="22"/>
          <w:szCs w:val="22"/>
        </w:rPr>
        <w:t xml:space="preserve">, reaching </w:t>
      </w:r>
      <w:r w:rsidRPr="00E26188">
        <w:rPr>
          <w:rFonts w:ascii="Arial" w:hAnsi="Arial" w:cs="Arial"/>
          <w:b/>
          <w:sz w:val="22"/>
          <w:szCs w:val="22"/>
        </w:rPr>
        <w:t>1,1</w:t>
      </w:r>
      <w:r w:rsidR="0049759E" w:rsidRPr="00E26188">
        <w:rPr>
          <w:rFonts w:ascii="Arial" w:hAnsi="Arial" w:cs="Arial"/>
          <w:b/>
          <w:sz w:val="22"/>
          <w:szCs w:val="22"/>
        </w:rPr>
        <w:t>93</w:t>
      </w:r>
      <w:r w:rsidRPr="00E26188">
        <w:rPr>
          <w:rFonts w:ascii="Arial" w:hAnsi="Arial" w:cs="Arial"/>
          <w:b/>
          <w:sz w:val="22"/>
          <w:szCs w:val="22"/>
        </w:rPr>
        <w:t>,</w:t>
      </w:r>
      <w:r w:rsidR="0049759E" w:rsidRPr="00E26188">
        <w:rPr>
          <w:rFonts w:ascii="Arial" w:hAnsi="Arial" w:cs="Arial"/>
          <w:b/>
          <w:sz w:val="22"/>
          <w:szCs w:val="22"/>
        </w:rPr>
        <w:t>910</w:t>
      </w:r>
      <w:r w:rsidRPr="00E26188">
        <w:rPr>
          <w:rFonts w:ascii="Arial" w:hAnsi="Arial" w:cs="Arial"/>
          <w:b/>
          <w:sz w:val="22"/>
          <w:szCs w:val="22"/>
        </w:rPr>
        <w:t xml:space="preserve"> vehicles</w:t>
      </w:r>
      <w:r>
        <w:rPr>
          <w:rFonts w:ascii="Arial" w:hAnsi="Arial" w:cs="Arial"/>
          <w:sz w:val="22"/>
          <w:szCs w:val="22"/>
        </w:rPr>
        <w:t xml:space="preserve">. </w:t>
      </w:r>
      <w:r w:rsidR="00CB6F15">
        <w:rPr>
          <w:rFonts w:ascii="Arial" w:hAnsi="Arial" w:cs="Arial"/>
          <w:sz w:val="22"/>
          <w:szCs w:val="22"/>
        </w:rPr>
        <w:t xml:space="preserve">The number of vehicles </w:t>
      </w:r>
      <w:r w:rsidR="005274A1">
        <w:rPr>
          <w:rFonts w:ascii="Arial" w:hAnsi="Arial" w:cs="Arial"/>
          <w:sz w:val="22"/>
          <w:szCs w:val="22"/>
        </w:rPr>
        <w:t xml:space="preserve">ordered increased </w:t>
      </w:r>
      <w:r w:rsidR="00CA659C">
        <w:rPr>
          <w:rFonts w:ascii="Arial" w:hAnsi="Arial" w:cs="Arial"/>
          <w:sz w:val="22"/>
          <w:szCs w:val="22"/>
        </w:rPr>
        <w:t>by 9%</w:t>
      </w:r>
      <w:r w:rsidR="005274A1">
        <w:rPr>
          <w:rFonts w:ascii="Arial" w:hAnsi="Arial" w:cs="Arial"/>
          <w:sz w:val="22"/>
          <w:szCs w:val="22"/>
        </w:rPr>
        <w:t xml:space="preserve"> year-on-year</w:t>
      </w:r>
      <w:r w:rsidR="00A30CC3">
        <w:rPr>
          <w:rFonts w:ascii="Arial" w:hAnsi="Arial" w:cs="Arial"/>
          <w:sz w:val="22"/>
          <w:szCs w:val="22"/>
        </w:rPr>
        <w:t>,</w:t>
      </w:r>
      <w:r w:rsidR="00CA659C">
        <w:rPr>
          <w:rFonts w:ascii="Arial" w:hAnsi="Arial" w:cs="Arial"/>
          <w:sz w:val="22"/>
          <w:szCs w:val="22"/>
        </w:rPr>
        <w:t xml:space="preserve"> total</w:t>
      </w:r>
      <w:r w:rsidR="005274A1">
        <w:rPr>
          <w:rFonts w:ascii="Arial" w:hAnsi="Arial" w:cs="Arial"/>
          <w:sz w:val="22"/>
          <w:szCs w:val="22"/>
        </w:rPr>
        <w:t>ing</w:t>
      </w:r>
      <w:r w:rsidR="00CA659C">
        <w:rPr>
          <w:rFonts w:ascii="Arial" w:hAnsi="Arial" w:cs="Arial"/>
          <w:sz w:val="22"/>
          <w:szCs w:val="22"/>
        </w:rPr>
        <w:t xml:space="preserve"> 353</w:t>
      </w:r>
      <w:r w:rsidR="00D7448C">
        <w:rPr>
          <w:rFonts w:ascii="Arial" w:hAnsi="Arial" w:cs="Arial"/>
          <w:sz w:val="22"/>
          <w:szCs w:val="22"/>
        </w:rPr>
        <w:t>,</w:t>
      </w:r>
      <w:r w:rsidR="00CA659C">
        <w:rPr>
          <w:rFonts w:ascii="Arial" w:hAnsi="Arial" w:cs="Arial"/>
          <w:sz w:val="22"/>
          <w:szCs w:val="22"/>
        </w:rPr>
        <w:t>302 vehicles.</w:t>
      </w:r>
      <w:r w:rsidR="00A30CC3">
        <w:rPr>
          <w:rFonts w:ascii="Arial" w:hAnsi="Arial" w:cs="Arial"/>
          <w:sz w:val="22"/>
          <w:szCs w:val="22"/>
        </w:rPr>
        <w:t xml:space="preserve"> The </w:t>
      </w:r>
      <w:r w:rsidR="000F0491">
        <w:rPr>
          <w:rFonts w:ascii="Arial" w:hAnsi="Arial" w:cs="Arial"/>
          <w:sz w:val="22"/>
          <w:szCs w:val="22"/>
        </w:rPr>
        <w:t xml:space="preserve">number of </w:t>
      </w:r>
      <w:r w:rsidR="005274A1">
        <w:rPr>
          <w:rFonts w:ascii="Arial" w:hAnsi="Arial" w:cs="Arial"/>
          <w:sz w:val="22"/>
          <w:szCs w:val="22"/>
        </w:rPr>
        <w:t xml:space="preserve">end-of contract vehicles sold was </w:t>
      </w:r>
      <w:r w:rsidR="00A30CC3">
        <w:rPr>
          <w:rFonts w:ascii="Arial" w:hAnsi="Arial" w:cs="Arial"/>
          <w:sz w:val="22"/>
          <w:szCs w:val="22"/>
        </w:rPr>
        <w:t xml:space="preserve">flat </w:t>
      </w:r>
      <w:r w:rsidR="005274A1">
        <w:rPr>
          <w:rFonts w:ascii="Arial" w:hAnsi="Arial" w:cs="Arial"/>
          <w:sz w:val="22"/>
          <w:szCs w:val="22"/>
        </w:rPr>
        <w:t xml:space="preserve">versus 2017, totaling </w:t>
      </w:r>
      <w:r w:rsidR="00012F89">
        <w:rPr>
          <w:rFonts w:ascii="Arial" w:hAnsi="Arial" w:cs="Arial"/>
          <w:sz w:val="22"/>
          <w:szCs w:val="22"/>
        </w:rPr>
        <w:t>254</w:t>
      </w:r>
      <w:r w:rsidR="00D7448C">
        <w:rPr>
          <w:rFonts w:ascii="Arial" w:hAnsi="Arial" w:cs="Arial"/>
          <w:sz w:val="22"/>
          <w:szCs w:val="22"/>
        </w:rPr>
        <w:t>,</w:t>
      </w:r>
      <w:r w:rsidR="00012F89">
        <w:rPr>
          <w:rFonts w:ascii="Arial" w:hAnsi="Arial" w:cs="Arial"/>
          <w:sz w:val="22"/>
          <w:szCs w:val="22"/>
        </w:rPr>
        <w:t>207</w:t>
      </w:r>
      <w:r w:rsidR="001955A4">
        <w:rPr>
          <w:rFonts w:ascii="Arial" w:hAnsi="Arial" w:cs="Arial"/>
          <w:sz w:val="22"/>
          <w:szCs w:val="22"/>
        </w:rPr>
        <w:t>.</w:t>
      </w:r>
      <w:r w:rsidR="00012F89">
        <w:rPr>
          <w:rFonts w:ascii="Arial" w:hAnsi="Arial" w:cs="Arial"/>
          <w:sz w:val="22"/>
          <w:szCs w:val="22"/>
        </w:rPr>
        <w:t xml:space="preserve"> </w:t>
      </w:r>
    </w:p>
    <w:p w14:paraId="295D06A5" w14:textId="0D564F51" w:rsidR="00691046" w:rsidRDefault="004A48B9" w:rsidP="00AC390D">
      <w:pPr>
        <w:pStyle w:val="NormalWeb"/>
        <w:jc w:val="both"/>
        <w:rPr>
          <w:rFonts w:ascii="Arial" w:hAnsi="Arial" w:cs="Arial"/>
          <w:sz w:val="22"/>
          <w:szCs w:val="22"/>
        </w:rPr>
      </w:pPr>
      <w:r>
        <w:rPr>
          <w:rFonts w:ascii="Arial" w:hAnsi="Arial" w:cs="Arial"/>
          <w:sz w:val="22"/>
          <w:szCs w:val="22"/>
        </w:rPr>
        <w:t>Th</w:t>
      </w:r>
      <w:r w:rsidR="005274A1">
        <w:rPr>
          <w:rFonts w:ascii="Arial" w:hAnsi="Arial" w:cs="Arial"/>
          <w:sz w:val="22"/>
          <w:szCs w:val="22"/>
        </w:rPr>
        <w:t xml:space="preserve">e four key geographies of Arval posted excellent growth figures: </w:t>
      </w:r>
      <w:r>
        <w:rPr>
          <w:rFonts w:ascii="Arial" w:hAnsi="Arial" w:cs="Arial"/>
          <w:sz w:val="22"/>
          <w:szCs w:val="22"/>
        </w:rPr>
        <w:t xml:space="preserve">France +5%, </w:t>
      </w:r>
      <w:r w:rsidR="00E26188">
        <w:rPr>
          <w:rFonts w:ascii="Arial" w:hAnsi="Arial" w:cs="Arial"/>
          <w:sz w:val="22"/>
          <w:szCs w:val="22"/>
        </w:rPr>
        <w:t>UK +</w:t>
      </w:r>
      <w:r w:rsidR="001955A4">
        <w:rPr>
          <w:rFonts w:ascii="Arial" w:hAnsi="Arial" w:cs="Arial"/>
          <w:sz w:val="22"/>
          <w:szCs w:val="22"/>
        </w:rPr>
        <w:t>5</w:t>
      </w:r>
      <w:r w:rsidR="00E66799">
        <w:rPr>
          <w:rFonts w:ascii="Arial" w:hAnsi="Arial" w:cs="Arial"/>
          <w:sz w:val="22"/>
          <w:szCs w:val="22"/>
        </w:rPr>
        <w:t xml:space="preserve"> %, </w:t>
      </w:r>
      <w:r>
        <w:rPr>
          <w:rFonts w:ascii="Arial" w:hAnsi="Arial" w:cs="Arial"/>
          <w:sz w:val="22"/>
          <w:szCs w:val="22"/>
        </w:rPr>
        <w:t>Spain +</w:t>
      </w:r>
      <w:r w:rsidR="001F4F61">
        <w:rPr>
          <w:rFonts w:ascii="Arial" w:hAnsi="Arial" w:cs="Arial"/>
          <w:sz w:val="22"/>
          <w:szCs w:val="22"/>
        </w:rPr>
        <w:t>19</w:t>
      </w:r>
      <w:r>
        <w:rPr>
          <w:rFonts w:ascii="Arial" w:hAnsi="Arial" w:cs="Arial"/>
          <w:sz w:val="22"/>
          <w:szCs w:val="22"/>
        </w:rPr>
        <w:t>% and Italy +</w:t>
      </w:r>
      <w:r w:rsidR="001F4F61">
        <w:rPr>
          <w:rFonts w:ascii="Arial" w:hAnsi="Arial" w:cs="Arial"/>
          <w:sz w:val="22"/>
          <w:szCs w:val="22"/>
        </w:rPr>
        <w:t>8</w:t>
      </w:r>
      <w:r>
        <w:rPr>
          <w:rFonts w:ascii="Arial" w:hAnsi="Arial" w:cs="Arial"/>
          <w:sz w:val="22"/>
          <w:szCs w:val="22"/>
        </w:rPr>
        <w:t>%</w:t>
      </w:r>
      <w:r w:rsidR="005274A1">
        <w:rPr>
          <w:rFonts w:ascii="Arial" w:hAnsi="Arial" w:cs="Arial"/>
          <w:sz w:val="22"/>
          <w:szCs w:val="22"/>
        </w:rPr>
        <w:t>. D</w:t>
      </w:r>
      <w:r>
        <w:rPr>
          <w:rFonts w:ascii="Arial" w:hAnsi="Arial" w:cs="Arial"/>
          <w:sz w:val="22"/>
          <w:szCs w:val="22"/>
        </w:rPr>
        <w:t xml:space="preserve">ouble-digit growth </w:t>
      </w:r>
      <w:r w:rsidR="005274A1">
        <w:rPr>
          <w:rFonts w:ascii="Arial" w:hAnsi="Arial" w:cs="Arial"/>
          <w:sz w:val="22"/>
          <w:szCs w:val="22"/>
        </w:rPr>
        <w:t xml:space="preserve">was booked </w:t>
      </w:r>
      <w:r>
        <w:rPr>
          <w:rFonts w:ascii="Arial" w:hAnsi="Arial" w:cs="Arial"/>
          <w:sz w:val="22"/>
          <w:szCs w:val="22"/>
        </w:rPr>
        <w:t xml:space="preserve">in many other </w:t>
      </w:r>
      <w:r w:rsidR="001955A4">
        <w:rPr>
          <w:rFonts w:ascii="Arial" w:hAnsi="Arial" w:cs="Arial"/>
          <w:sz w:val="22"/>
          <w:szCs w:val="22"/>
        </w:rPr>
        <w:t xml:space="preserve">areas </w:t>
      </w:r>
      <w:r>
        <w:rPr>
          <w:rFonts w:ascii="Arial" w:hAnsi="Arial" w:cs="Arial"/>
          <w:sz w:val="22"/>
          <w:szCs w:val="22"/>
        </w:rPr>
        <w:t xml:space="preserve">such as </w:t>
      </w:r>
      <w:r w:rsidR="000F0491">
        <w:rPr>
          <w:rFonts w:ascii="Arial" w:hAnsi="Arial" w:cs="Arial"/>
          <w:sz w:val="22"/>
          <w:szCs w:val="22"/>
        </w:rPr>
        <w:t xml:space="preserve">in </w:t>
      </w:r>
      <w:r w:rsidR="005274A1">
        <w:rPr>
          <w:rFonts w:ascii="Arial" w:hAnsi="Arial" w:cs="Arial"/>
          <w:sz w:val="22"/>
          <w:szCs w:val="22"/>
        </w:rPr>
        <w:t xml:space="preserve">the </w:t>
      </w:r>
      <w:r w:rsidR="000F0491">
        <w:rPr>
          <w:rFonts w:ascii="Arial" w:hAnsi="Arial" w:cs="Arial"/>
          <w:sz w:val="22"/>
          <w:szCs w:val="22"/>
        </w:rPr>
        <w:t xml:space="preserve">Benelux </w:t>
      </w:r>
      <w:r w:rsidR="00C22C84">
        <w:rPr>
          <w:rFonts w:ascii="Arial" w:hAnsi="Arial" w:cs="Arial"/>
          <w:sz w:val="22"/>
          <w:szCs w:val="22"/>
        </w:rPr>
        <w:t>(+1</w:t>
      </w:r>
      <w:r w:rsidR="00BB63EE">
        <w:rPr>
          <w:rFonts w:ascii="Arial" w:hAnsi="Arial" w:cs="Arial"/>
          <w:sz w:val="22"/>
          <w:szCs w:val="22"/>
        </w:rPr>
        <w:t>2</w:t>
      </w:r>
      <w:r w:rsidR="005274A1">
        <w:rPr>
          <w:rFonts w:ascii="Arial" w:hAnsi="Arial" w:cs="Arial"/>
          <w:sz w:val="22"/>
          <w:szCs w:val="22"/>
        </w:rPr>
        <w:t xml:space="preserve">%), </w:t>
      </w:r>
      <w:r w:rsidR="00CE354C">
        <w:rPr>
          <w:rFonts w:ascii="Arial" w:hAnsi="Arial" w:cs="Arial"/>
          <w:sz w:val="22"/>
          <w:szCs w:val="22"/>
        </w:rPr>
        <w:t>South</w:t>
      </w:r>
      <w:r w:rsidR="005274A1">
        <w:rPr>
          <w:rFonts w:ascii="Arial" w:hAnsi="Arial" w:cs="Arial"/>
          <w:sz w:val="22"/>
          <w:szCs w:val="22"/>
        </w:rPr>
        <w:t>ern</w:t>
      </w:r>
      <w:r w:rsidR="00CE354C">
        <w:rPr>
          <w:rFonts w:ascii="Arial" w:hAnsi="Arial" w:cs="Arial"/>
          <w:sz w:val="22"/>
          <w:szCs w:val="22"/>
        </w:rPr>
        <w:t xml:space="preserve"> </w:t>
      </w:r>
      <w:r w:rsidR="000F0491">
        <w:rPr>
          <w:rFonts w:ascii="Arial" w:hAnsi="Arial" w:cs="Arial"/>
          <w:sz w:val="22"/>
          <w:szCs w:val="22"/>
        </w:rPr>
        <w:t>Europe (+1</w:t>
      </w:r>
      <w:r w:rsidR="00BB63EE">
        <w:rPr>
          <w:rFonts w:ascii="Arial" w:hAnsi="Arial" w:cs="Arial"/>
          <w:sz w:val="22"/>
          <w:szCs w:val="22"/>
        </w:rPr>
        <w:t>6</w:t>
      </w:r>
      <w:r w:rsidR="000F0491">
        <w:rPr>
          <w:rFonts w:ascii="Arial" w:hAnsi="Arial" w:cs="Arial"/>
          <w:sz w:val="22"/>
          <w:szCs w:val="22"/>
        </w:rPr>
        <w:t>%), Central Europe (</w:t>
      </w:r>
      <w:r w:rsidR="00A721AF">
        <w:rPr>
          <w:rFonts w:ascii="Arial" w:hAnsi="Arial" w:cs="Arial"/>
          <w:sz w:val="22"/>
          <w:szCs w:val="22"/>
        </w:rPr>
        <w:t>+</w:t>
      </w:r>
      <w:r w:rsidR="00153EAE">
        <w:rPr>
          <w:rFonts w:ascii="Arial" w:hAnsi="Arial" w:cs="Arial"/>
          <w:sz w:val="22"/>
          <w:szCs w:val="22"/>
        </w:rPr>
        <w:t>14%) and</w:t>
      </w:r>
      <w:r w:rsidR="005274A1">
        <w:rPr>
          <w:rFonts w:ascii="Arial" w:hAnsi="Arial" w:cs="Arial"/>
          <w:sz w:val="22"/>
          <w:szCs w:val="22"/>
        </w:rPr>
        <w:t xml:space="preserve"> </w:t>
      </w:r>
      <w:r w:rsidR="00153EAE">
        <w:rPr>
          <w:rFonts w:ascii="Arial" w:hAnsi="Arial" w:cs="Arial"/>
          <w:sz w:val="22"/>
          <w:szCs w:val="22"/>
        </w:rPr>
        <w:t>the Nordics (+25</w:t>
      </w:r>
      <w:r w:rsidR="000F0491">
        <w:rPr>
          <w:rFonts w:ascii="Arial" w:hAnsi="Arial" w:cs="Arial"/>
          <w:sz w:val="22"/>
          <w:szCs w:val="22"/>
        </w:rPr>
        <w:t xml:space="preserve">%).  </w:t>
      </w:r>
    </w:p>
    <w:p w14:paraId="1EA96CA6" w14:textId="68BBE20A" w:rsidR="00D43D83" w:rsidRPr="00D43D83" w:rsidRDefault="00071E8D" w:rsidP="00BD7A52">
      <w:pPr>
        <w:rPr>
          <w:rFonts w:ascii="Arial" w:eastAsia="Times New Roman" w:hAnsi="Arial" w:cs="Arial"/>
          <w:sz w:val="22"/>
          <w:szCs w:val="22"/>
          <w:lang w:val="en-US"/>
        </w:rPr>
      </w:pPr>
      <w:r>
        <w:rPr>
          <w:rFonts w:ascii="Arial" w:eastAsia="Times New Roman" w:hAnsi="Arial" w:cs="Arial"/>
          <w:sz w:val="22"/>
          <w:szCs w:val="22"/>
          <w:lang w:val="en-US"/>
        </w:rPr>
        <w:t xml:space="preserve">Last year, </w:t>
      </w:r>
      <w:r w:rsidR="00371077">
        <w:rPr>
          <w:rFonts w:ascii="Arial" w:eastAsia="Times New Roman" w:hAnsi="Arial" w:cs="Arial"/>
          <w:sz w:val="22"/>
          <w:szCs w:val="22"/>
          <w:lang w:val="en-US"/>
        </w:rPr>
        <w:t xml:space="preserve">Arval </w:t>
      </w:r>
      <w:r w:rsidR="005274A1">
        <w:rPr>
          <w:rFonts w:ascii="Arial" w:eastAsia="Times New Roman" w:hAnsi="Arial" w:cs="Arial"/>
          <w:sz w:val="22"/>
          <w:szCs w:val="22"/>
          <w:lang w:val="en-US"/>
        </w:rPr>
        <w:t xml:space="preserve">grew across </w:t>
      </w:r>
      <w:r w:rsidR="00A721AF">
        <w:rPr>
          <w:rFonts w:ascii="Arial" w:eastAsia="Times New Roman" w:hAnsi="Arial" w:cs="Arial"/>
          <w:sz w:val="22"/>
          <w:szCs w:val="22"/>
          <w:lang w:val="en-US"/>
        </w:rPr>
        <w:t xml:space="preserve">all </w:t>
      </w:r>
      <w:r w:rsidR="005274A1">
        <w:rPr>
          <w:rFonts w:ascii="Arial" w:eastAsia="Times New Roman" w:hAnsi="Arial" w:cs="Arial"/>
          <w:sz w:val="22"/>
          <w:szCs w:val="22"/>
          <w:lang w:val="en-US"/>
        </w:rPr>
        <w:t xml:space="preserve">corporate </w:t>
      </w:r>
      <w:r w:rsidR="00371077">
        <w:rPr>
          <w:rFonts w:ascii="Arial" w:eastAsia="Times New Roman" w:hAnsi="Arial" w:cs="Arial"/>
          <w:sz w:val="22"/>
          <w:szCs w:val="22"/>
          <w:lang w:val="en-US"/>
        </w:rPr>
        <w:t>client segments</w:t>
      </w:r>
      <w:r w:rsidR="005274A1">
        <w:rPr>
          <w:rFonts w:ascii="Arial" w:eastAsia="Times New Roman" w:hAnsi="Arial" w:cs="Arial"/>
          <w:sz w:val="22"/>
          <w:szCs w:val="22"/>
          <w:lang w:val="en-US"/>
        </w:rPr>
        <w:t xml:space="preserve">, </w:t>
      </w:r>
      <w:r w:rsidR="00371077">
        <w:rPr>
          <w:rFonts w:ascii="Arial" w:eastAsia="Times New Roman" w:hAnsi="Arial" w:cs="Arial"/>
          <w:sz w:val="22"/>
          <w:szCs w:val="22"/>
          <w:lang w:val="en-US"/>
        </w:rPr>
        <w:t>with +4</w:t>
      </w:r>
      <w:r w:rsidR="00A721AF">
        <w:rPr>
          <w:rFonts w:ascii="Arial" w:eastAsia="Times New Roman" w:hAnsi="Arial" w:cs="Arial"/>
          <w:sz w:val="22"/>
          <w:szCs w:val="22"/>
          <w:lang w:val="en-US"/>
        </w:rPr>
        <w:t xml:space="preserve">% </w:t>
      </w:r>
      <w:r w:rsidR="005274A1">
        <w:rPr>
          <w:rFonts w:ascii="Arial" w:eastAsia="Times New Roman" w:hAnsi="Arial" w:cs="Arial"/>
          <w:sz w:val="22"/>
          <w:szCs w:val="22"/>
          <w:lang w:val="en-US"/>
        </w:rPr>
        <w:t xml:space="preserve">in the </w:t>
      </w:r>
      <w:r w:rsidR="00A721AF">
        <w:rPr>
          <w:rFonts w:ascii="Arial" w:eastAsia="Times New Roman" w:hAnsi="Arial" w:cs="Arial"/>
          <w:sz w:val="22"/>
          <w:szCs w:val="22"/>
          <w:lang w:val="en-US"/>
        </w:rPr>
        <w:t>Corporate &amp; Public</w:t>
      </w:r>
      <w:r w:rsidR="00371077">
        <w:rPr>
          <w:rFonts w:ascii="Arial" w:eastAsia="Times New Roman" w:hAnsi="Arial" w:cs="Arial"/>
          <w:sz w:val="22"/>
          <w:szCs w:val="22"/>
          <w:lang w:val="en-US"/>
        </w:rPr>
        <w:t xml:space="preserve"> </w:t>
      </w:r>
      <w:r w:rsidR="005274A1">
        <w:rPr>
          <w:rFonts w:ascii="Arial" w:eastAsia="Times New Roman" w:hAnsi="Arial" w:cs="Arial"/>
          <w:sz w:val="22"/>
          <w:szCs w:val="22"/>
          <w:lang w:val="en-US"/>
        </w:rPr>
        <w:t xml:space="preserve">segments and </w:t>
      </w:r>
      <w:r w:rsidR="00371077">
        <w:rPr>
          <w:rFonts w:ascii="Arial" w:eastAsia="Times New Roman" w:hAnsi="Arial" w:cs="Arial"/>
          <w:sz w:val="22"/>
          <w:szCs w:val="22"/>
          <w:lang w:val="en-US"/>
        </w:rPr>
        <w:t xml:space="preserve">+17% </w:t>
      </w:r>
      <w:r w:rsidR="005274A1">
        <w:rPr>
          <w:rFonts w:ascii="Arial" w:eastAsia="Times New Roman" w:hAnsi="Arial" w:cs="Arial"/>
          <w:sz w:val="22"/>
          <w:szCs w:val="22"/>
          <w:lang w:val="en-US"/>
        </w:rPr>
        <w:t xml:space="preserve">in small and medium enterprises. The international clients of Arval stood for an organic growth of more than 7% and now represent more than 25% of the overall business. </w:t>
      </w:r>
      <w:r w:rsidR="00371077">
        <w:rPr>
          <w:rFonts w:ascii="Arial" w:eastAsia="Times New Roman" w:hAnsi="Arial" w:cs="Arial"/>
          <w:sz w:val="22"/>
          <w:szCs w:val="22"/>
          <w:lang w:val="en-US"/>
        </w:rPr>
        <w:t xml:space="preserve">In 2018, Arval </w:t>
      </w:r>
      <w:r w:rsidR="00E26188">
        <w:rPr>
          <w:rFonts w:ascii="Arial" w:eastAsia="Times New Roman" w:hAnsi="Arial" w:cs="Arial"/>
          <w:sz w:val="22"/>
          <w:szCs w:val="22"/>
          <w:lang w:val="en-US"/>
        </w:rPr>
        <w:t xml:space="preserve">successfully </w:t>
      </w:r>
      <w:r w:rsidR="00371077">
        <w:rPr>
          <w:rFonts w:ascii="Arial" w:eastAsia="Times New Roman" w:hAnsi="Arial" w:cs="Arial"/>
          <w:sz w:val="22"/>
          <w:szCs w:val="22"/>
          <w:lang w:val="en-US"/>
        </w:rPr>
        <w:t>rolled o</w:t>
      </w:r>
      <w:r w:rsidR="00A721AF">
        <w:rPr>
          <w:rFonts w:ascii="Arial" w:eastAsia="Times New Roman" w:hAnsi="Arial" w:cs="Arial"/>
          <w:sz w:val="22"/>
          <w:szCs w:val="22"/>
          <w:lang w:val="en-US"/>
        </w:rPr>
        <w:t xml:space="preserve">ut its offers for </w:t>
      </w:r>
      <w:r w:rsidR="00F36624">
        <w:rPr>
          <w:rFonts w:ascii="Arial" w:eastAsia="Times New Roman" w:hAnsi="Arial" w:cs="Arial"/>
          <w:sz w:val="22"/>
          <w:szCs w:val="22"/>
          <w:lang w:val="en-US"/>
        </w:rPr>
        <w:t xml:space="preserve">private </w:t>
      </w:r>
      <w:r w:rsidR="00A721AF">
        <w:rPr>
          <w:rFonts w:ascii="Arial" w:eastAsia="Times New Roman" w:hAnsi="Arial" w:cs="Arial"/>
          <w:sz w:val="22"/>
          <w:szCs w:val="22"/>
          <w:lang w:val="en-US"/>
        </w:rPr>
        <w:t>individuals throughout</w:t>
      </w:r>
      <w:r w:rsidR="00371077">
        <w:rPr>
          <w:rFonts w:ascii="Arial" w:eastAsia="Times New Roman" w:hAnsi="Arial" w:cs="Arial"/>
          <w:sz w:val="22"/>
          <w:szCs w:val="22"/>
          <w:lang w:val="en-US"/>
        </w:rPr>
        <w:t xml:space="preserve"> Europe</w:t>
      </w:r>
      <w:r w:rsidR="00F36624">
        <w:rPr>
          <w:rFonts w:ascii="Arial" w:eastAsia="Times New Roman" w:hAnsi="Arial" w:cs="Arial"/>
          <w:sz w:val="22"/>
          <w:szCs w:val="22"/>
          <w:lang w:val="en-US"/>
        </w:rPr>
        <w:t xml:space="preserve">, the private lease fleet having increased </w:t>
      </w:r>
      <w:r w:rsidR="00E26188">
        <w:rPr>
          <w:rFonts w:ascii="Arial" w:eastAsia="Times New Roman" w:hAnsi="Arial" w:cs="Arial"/>
          <w:sz w:val="22"/>
          <w:szCs w:val="22"/>
          <w:lang w:val="en-US"/>
        </w:rPr>
        <w:t xml:space="preserve">by +45% between 2017 and 2018. </w:t>
      </w:r>
      <w:r w:rsidR="00A721AF">
        <w:rPr>
          <w:rFonts w:ascii="Arial" w:eastAsia="Times New Roman" w:hAnsi="Arial" w:cs="Arial"/>
          <w:sz w:val="22"/>
          <w:szCs w:val="22"/>
          <w:lang w:val="en-US"/>
        </w:rPr>
        <w:t xml:space="preserve">In the Netherlands, Arval has launched an online car store for private customers where they can select the car that best suits their needs and lease it through an </w:t>
      </w:r>
      <w:r w:rsidR="00E26188">
        <w:rPr>
          <w:rFonts w:ascii="Arial" w:eastAsia="Times New Roman" w:hAnsi="Arial" w:cs="Arial"/>
          <w:sz w:val="22"/>
          <w:szCs w:val="22"/>
          <w:lang w:val="en-US"/>
        </w:rPr>
        <w:t>all-inclusive, hassle-free service package.</w:t>
      </w:r>
      <w:r w:rsidR="009D7B0B" w:rsidRPr="009D7B0B">
        <w:rPr>
          <w:lang w:val="en-US"/>
        </w:rPr>
        <w:t xml:space="preserve"> </w:t>
      </w:r>
      <w:r w:rsidR="009D7B0B">
        <w:rPr>
          <w:rFonts w:ascii="Arial" w:eastAsia="Times New Roman" w:hAnsi="Arial" w:cs="Arial"/>
          <w:sz w:val="22"/>
          <w:szCs w:val="22"/>
          <w:lang w:val="en-US"/>
        </w:rPr>
        <w:t>The goal</w:t>
      </w:r>
      <w:r w:rsidR="009D7B0B" w:rsidRPr="009D7B0B">
        <w:rPr>
          <w:rFonts w:ascii="Arial" w:eastAsia="Times New Roman" w:hAnsi="Arial" w:cs="Arial"/>
          <w:sz w:val="22"/>
          <w:szCs w:val="22"/>
          <w:lang w:val="en-US"/>
        </w:rPr>
        <w:t xml:space="preserve"> is to introduce this new qualitative customer experience </w:t>
      </w:r>
      <w:r w:rsidR="00F36624">
        <w:rPr>
          <w:rFonts w:ascii="Arial" w:eastAsia="Times New Roman" w:hAnsi="Arial" w:cs="Arial"/>
          <w:sz w:val="22"/>
          <w:szCs w:val="22"/>
          <w:lang w:val="en-US"/>
        </w:rPr>
        <w:t xml:space="preserve">across </w:t>
      </w:r>
      <w:r w:rsidR="009D7B0B" w:rsidRPr="009D7B0B">
        <w:rPr>
          <w:rFonts w:ascii="Arial" w:eastAsia="Times New Roman" w:hAnsi="Arial" w:cs="Arial"/>
          <w:sz w:val="22"/>
          <w:szCs w:val="22"/>
          <w:lang w:val="en-US"/>
        </w:rPr>
        <w:t>several other European countries in 2019</w:t>
      </w:r>
      <w:r w:rsidR="009D7B0B">
        <w:rPr>
          <w:rFonts w:ascii="Arial" w:eastAsia="Times New Roman" w:hAnsi="Arial" w:cs="Arial"/>
          <w:sz w:val="22"/>
          <w:szCs w:val="22"/>
          <w:lang w:val="en-US"/>
        </w:rPr>
        <w:t xml:space="preserve">. </w:t>
      </w:r>
    </w:p>
    <w:p w14:paraId="41C293C1" w14:textId="30BC12AC" w:rsidR="00DC1E7C" w:rsidRDefault="00E64A9F" w:rsidP="00DC1E7C">
      <w:pPr>
        <w:pStyle w:val="NormalWeb"/>
        <w:rPr>
          <w:rFonts w:ascii="Arial,Bold" w:hAnsi="Arial,Bold"/>
          <w:b/>
          <w:color w:val="00A56B"/>
          <w:sz w:val="22"/>
          <w:szCs w:val="22"/>
          <w:u w:val="single"/>
        </w:rPr>
      </w:pPr>
      <w:r>
        <w:rPr>
          <w:rFonts w:ascii="Arial,Bold" w:hAnsi="Arial,Bold"/>
          <w:b/>
          <w:color w:val="00A56B"/>
          <w:sz w:val="22"/>
          <w:szCs w:val="22"/>
          <w:u w:val="single"/>
        </w:rPr>
        <w:t xml:space="preserve">Overview of </w:t>
      </w:r>
      <w:r w:rsidR="00F36624">
        <w:rPr>
          <w:rFonts w:ascii="Arial,Bold" w:hAnsi="Arial,Bold"/>
          <w:b/>
          <w:color w:val="00A56B"/>
          <w:sz w:val="22"/>
          <w:szCs w:val="22"/>
          <w:u w:val="single"/>
        </w:rPr>
        <w:t xml:space="preserve">Arval’s new commercial </w:t>
      </w:r>
      <w:r>
        <w:rPr>
          <w:rFonts w:ascii="Arial,Bold" w:hAnsi="Arial,Bold"/>
          <w:b/>
          <w:color w:val="00A56B"/>
          <w:sz w:val="22"/>
          <w:szCs w:val="22"/>
          <w:u w:val="single"/>
        </w:rPr>
        <w:t>offers launched in 2018</w:t>
      </w:r>
    </w:p>
    <w:p w14:paraId="60AB1F2A" w14:textId="21A0A397" w:rsidR="00DC1E7C" w:rsidRPr="00466746" w:rsidRDefault="00F36624" w:rsidP="00DC1E7C">
      <w:pPr>
        <w:pStyle w:val="NormalWeb"/>
        <w:jc w:val="both"/>
        <w:rPr>
          <w:rFonts w:ascii="Arial" w:hAnsi="Arial" w:cs="Arial"/>
          <w:sz w:val="22"/>
          <w:szCs w:val="22"/>
        </w:rPr>
      </w:pPr>
      <w:r>
        <w:rPr>
          <w:rFonts w:ascii="Arial" w:hAnsi="Arial" w:cs="Arial"/>
          <w:sz w:val="22"/>
          <w:szCs w:val="22"/>
        </w:rPr>
        <w:t xml:space="preserve">Highly </w:t>
      </w:r>
      <w:r w:rsidR="00DC1E7C" w:rsidRPr="00466746">
        <w:rPr>
          <w:rFonts w:ascii="Arial" w:hAnsi="Arial" w:cs="Arial"/>
          <w:sz w:val="22"/>
          <w:szCs w:val="22"/>
        </w:rPr>
        <w:t xml:space="preserve">committed to </w:t>
      </w:r>
      <w:r>
        <w:rPr>
          <w:rFonts w:ascii="Arial" w:hAnsi="Arial" w:cs="Arial"/>
          <w:sz w:val="22"/>
          <w:szCs w:val="22"/>
        </w:rPr>
        <w:t xml:space="preserve">being an innovator in the industry, </w:t>
      </w:r>
      <w:r w:rsidR="00DC1E7C" w:rsidRPr="00466746">
        <w:rPr>
          <w:rFonts w:ascii="Arial" w:hAnsi="Arial" w:cs="Arial"/>
          <w:sz w:val="22"/>
          <w:szCs w:val="22"/>
        </w:rPr>
        <w:t>Arval launch</w:t>
      </w:r>
      <w:r>
        <w:rPr>
          <w:rFonts w:ascii="Arial" w:hAnsi="Arial" w:cs="Arial"/>
          <w:sz w:val="22"/>
          <w:szCs w:val="22"/>
        </w:rPr>
        <w:t>ed</w:t>
      </w:r>
      <w:r w:rsidR="00DC1E7C" w:rsidRPr="00466746">
        <w:rPr>
          <w:rFonts w:ascii="Arial" w:hAnsi="Arial" w:cs="Arial"/>
          <w:sz w:val="22"/>
          <w:szCs w:val="22"/>
        </w:rPr>
        <w:t xml:space="preserve"> </w:t>
      </w:r>
      <w:r w:rsidR="00DC1E7C">
        <w:rPr>
          <w:rFonts w:ascii="Arial" w:hAnsi="Arial" w:cs="Arial"/>
          <w:sz w:val="22"/>
          <w:szCs w:val="22"/>
        </w:rPr>
        <w:t xml:space="preserve">several </w:t>
      </w:r>
      <w:r>
        <w:rPr>
          <w:rFonts w:ascii="Arial" w:hAnsi="Arial" w:cs="Arial"/>
          <w:sz w:val="22"/>
          <w:szCs w:val="22"/>
        </w:rPr>
        <w:t xml:space="preserve">new </w:t>
      </w:r>
      <w:r w:rsidR="00DC1E7C" w:rsidRPr="00466746">
        <w:rPr>
          <w:rFonts w:ascii="Arial" w:hAnsi="Arial" w:cs="Arial"/>
          <w:sz w:val="22"/>
          <w:szCs w:val="22"/>
        </w:rPr>
        <w:t>offers</w:t>
      </w:r>
      <w:r>
        <w:rPr>
          <w:rFonts w:ascii="Arial" w:hAnsi="Arial" w:cs="Arial"/>
          <w:sz w:val="22"/>
          <w:szCs w:val="22"/>
        </w:rPr>
        <w:t xml:space="preserve"> in 2018</w:t>
      </w:r>
      <w:r w:rsidR="00DC1E7C" w:rsidRPr="00466746">
        <w:rPr>
          <w:rFonts w:ascii="Arial" w:hAnsi="Arial" w:cs="Arial"/>
          <w:sz w:val="22"/>
          <w:szCs w:val="22"/>
        </w:rPr>
        <w:t>:</w:t>
      </w:r>
    </w:p>
    <w:p w14:paraId="3A93A34D" w14:textId="58FF4E8D" w:rsidR="00DC1E7C" w:rsidRPr="00DC1E7C" w:rsidRDefault="00DC1E7C" w:rsidP="00A921D3">
      <w:pPr>
        <w:pStyle w:val="NormalWeb"/>
        <w:numPr>
          <w:ilvl w:val="0"/>
          <w:numId w:val="5"/>
        </w:numPr>
        <w:contextualSpacing/>
        <w:rPr>
          <w:rFonts w:ascii="Arial" w:hAnsi="Arial" w:cs="Arial"/>
          <w:sz w:val="22"/>
          <w:szCs w:val="22"/>
        </w:rPr>
      </w:pPr>
      <w:r w:rsidRPr="00B17769">
        <w:rPr>
          <w:rFonts w:ascii="Arial" w:hAnsi="Arial" w:cs="Arial"/>
          <w:sz w:val="22"/>
          <w:szCs w:val="22"/>
        </w:rPr>
        <w:t>“</w:t>
      </w:r>
      <w:proofErr w:type="spellStart"/>
      <w:r w:rsidRPr="00916AAB">
        <w:rPr>
          <w:rFonts w:ascii="Arial" w:hAnsi="Arial" w:cs="Arial"/>
          <w:b/>
          <w:sz w:val="22"/>
          <w:szCs w:val="22"/>
          <w:u w:val="single"/>
        </w:rPr>
        <w:t>SMaRT</w:t>
      </w:r>
      <w:proofErr w:type="spellEnd"/>
      <w:r w:rsidRPr="00B17769">
        <w:rPr>
          <w:rFonts w:ascii="Arial" w:hAnsi="Arial" w:cs="Arial"/>
          <w:sz w:val="22"/>
          <w:szCs w:val="22"/>
        </w:rPr>
        <w:t xml:space="preserve">”: Arval </w:t>
      </w:r>
      <w:r w:rsidR="00DF4B70">
        <w:rPr>
          <w:rFonts w:ascii="Arial" w:hAnsi="Arial" w:cs="Arial"/>
          <w:sz w:val="22"/>
          <w:szCs w:val="22"/>
        </w:rPr>
        <w:t xml:space="preserve">has developed </w:t>
      </w:r>
      <w:r w:rsidRPr="00B17769">
        <w:rPr>
          <w:rFonts w:ascii="Arial" w:hAnsi="Arial" w:cs="Arial"/>
          <w:sz w:val="22"/>
          <w:szCs w:val="22"/>
        </w:rPr>
        <w:t>an innovative approach called </w:t>
      </w:r>
      <w:proofErr w:type="spellStart"/>
      <w:r w:rsidRPr="00B17769">
        <w:rPr>
          <w:rFonts w:ascii="Arial" w:hAnsi="Arial" w:cs="Arial"/>
          <w:sz w:val="22"/>
          <w:szCs w:val="22"/>
        </w:rPr>
        <w:t>SMaRT</w:t>
      </w:r>
      <w:proofErr w:type="spellEnd"/>
      <w:r w:rsidRPr="00B17769">
        <w:rPr>
          <w:rFonts w:ascii="Arial" w:hAnsi="Arial" w:cs="Arial"/>
          <w:sz w:val="22"/>
          <w:szCs w:val="22"/>
        </w:rPr>
        <w:t xml:space="preserve"> - Sustainable Mobility and Responsibility Targets. In the wake of a clear acceleration towards greener mobility across many European countries, this 5-phase </w:t>
      </w:r>
      <w:r w:rsidR="00F36624">
        <w:rPr>
          <w:rFonts w:ascii="Arial" w:hAnsi="Arial" w:cs="Arial"/>
          <w:sz w:val="22"/>
          <w:szCs w:val="22"/>
        </w:rPr>
        <w:t xml:space="preserve">proposition </w:t>
      </w:r>
      <w:r w:rsidR="00D03E87">
        <w:rPr>
          <w:rFonts w:ascii="Arial" w:hAnsi="Arial" w:cs="Arial"/>
          <w:sz w:val="22"/>
          <w:szCs w:val="22"/>
        </w:rPr>
        <w:t xml:space="preserve">is </w:t>
      </w:r>
      <w:r w:rsidRPr="00B17769">
        <w:rPr>
          <w:rFonts w:ascii="Arial" w:hAnsi="Arial" w:cs="Arial"/>
          <w:sz w:val="22"/>
          <w:szCs w:val="22"/>
        </w:rPr>
        <w:t>used to help clients define and implement their fleet energy transition strategy. The </w:t>
      </w:r>
      <w:proofErr w:type="spellStart"/>
      <w:r w:rsidRPr="005A2167">
        <w:rPr>
          <w:rFonts w:ascii="Arial" w:hAnsi="Arial" w:cs="Arial"/>
          <w:sz w:val="22"/>
          <w:szCs w:val="22"/>
        </w:rPr>
        <w:t>SMaRT</w:t>
      </w:r>
      <w:proofErr w:type="spellEnd"/>
      <w:r w:rsidRPr="00B17769">
        <w:rPr>
          <w:b/>
          <w:bCs/>
          <w:sz w:val="22"/>
          <w:szCs w:val="22"/>
        </w:rPr>
        <w:t> </w:t>
      </w:r>
      <w:r w:rsidRPr="00B17769">
        <w:rPr>
          <w:rFonts w:ascii="Arial" w:hAnsi="Arial" w:cs="Arial"/>
          <w:sz w:val="22"/>
          <w:szCs w:val="22"/>
        </w:rPr>
        <w:t>methodology is designed to satisfy the changing needs of clients to build their energy transition strategies</w:t>
      </w:r>
      <w:r w:rsidR="00F36624">
        <w:rPr>
          <w:rFonts w:ascii="Arial" w:hAnsi="Arial" w:cs="Arial"/>
          <w:sz w:val="22"/>
          <w:szCs w:val="22"/>
        </w:rPr>
        <w:t xml:space="preserve"> and help the fleet managers throughout their execution and follow up</w:t>
      </w:r>
      <w:r w:rsidRPr="00B17769">
        <w:rPr>
          <w:rFonts w:ascii="Arial" w:hAnsi="Arial" w:cs="Arial"/>
          <w:sz w:val="22"/>
          <w:szCs w:val="22"/>
        </w:rPr>
        <w:t>.</w:t>
      </w:r>
      <w:r>
        <w:rPr>
          <w:rFonts w:ascii="Arial" w:hAnsi="Arial" w:cs="Arial"/>
          <w:sz w:val="22"/>
          <w:szCs w:val="22"/>
        </w:rPr>
        <w:t xml:space="preserve"> </w:t>
      </w:r>
      <w:r w:rsidRPr="00B17769">
        <w:rPr>
          <w:rFonts w:ascii="Arial" w:hAnsi="Arial" w:cs="Arial"/>
          <w:sz w:val="22"/>
          <w:szCs w:val="22"/>
        </w:rPr>
        <w:t>This approach is part of Arval’s promise to deliver objective added value expertise to its clients at a time whe</w:t>
      </w:r>
      <w:r w:rsidR="00F36624">
        <w:rPr>
          <w:rFonts w:ascii="Arial" w:hAnsi="Arial" w:cs="Arial"/>
          <w:sz w:val="22"/>
          <w:szCs w:val="22"/>
        </w:rPr>
        <w:t>n</w:t>
      </w:r>
      <w:r w:rsidRPr="00B17769">
        <w:rPr>
          <w:rFonts w:ascii="Arial" w:hAnsi="Arial" w:cs="Arial"/>
          <w:sz w:val="22"/>
          <w:szCs w:val="22"/>
        </w:rPr>
        <w:t xml:space="preserve"> making fleets greener is key</w:t>
      </w:r>
      <w:r>
        <w:rPr>
          <w:rFonts w:ascii="Arial" w:hAnsi="Arial" w:cs="Arial"/>
          <w:sz w:val="22"/>
          <w:szCs w:val="22"/>
        </w:rPr>
        <w:t>.</w:t>
      </w:r>
      <w:r>
        <w:rPr>
          <w:rFonts w:ascii="Arial" w:hAnsi="Arial" w:cs="Arial"/>
          <w:sz w:val="22"/>
          <w:szCs w:val="22"/>
        </w:rPr>
        <w:br/>
      </w:r>
    </w:p>
    <w:p w14:paraId="12E6170F" w14:textId="0ADB7AAB" w:rsidR="00DC1E7C" w:rsidRPr="00503727" w:rsidRDefault="00DC1E7C" w:rsidP="00DC1E7C">
      <w:pPr>
        <w:pStyle w:val="ListParagraph"/>
        <w:numPr>
          <w:ilvl w:val="0"/>
          <w:numId w:val="5"/>
        </w:numPr>
        <w:spacing w:line="240" w:lineRule="auto"/>
        <w:rPr>
          <w:rFonts w:ascii="Arial" w:hAnsi="Arial" w:cs="Arial"/>
          <w:sz w:val="22"/>
          <w:szCs w:val="22"/>
          <w:lang w:val="en-US"/>
        </w:rPr>
      </w:pPr>
      <w:r w:rsidRPr="00644115">
        <w:rPr>
          <w:rFonts w:ascii="Arial,Bold" w:hAnsi="Arial,Bold"/>
          <w:sz w:val="22"/>
          <w:szCs w:val="22"/>
          <w:lang w:val="en-US"/>
        </w:rPr>
        <w:t>“</w:t>
      </w:r>
      <w:r w:rsidR="00F36624">
        <w:rPr>
          <w:rFonts w:ascii="Arial,Bold" w:hAnsi="Arial,Bold"/>
          <w:sz w:val="22"/>
          <w:szCs w:val="22"/>
          <w:lang w:val="en-US"/>
        </w:rPr>
        <w:t xml:space="preserve">Arval’s </w:t>
      </w:r>
      <w:r w:rsidRPr="00644115">
        <w:rPr>
          <w:rFonts w:ascii="Arial,Bold" w:hAnsi="Arial,Bold"/>
          <w:b/>
          <w:sz w:val="22"/>
          <w:szCs w:val="22"/>
          <w:u w:val="single"/>
          <w:lang w:val="en-US"/>
        </w:rPr>
        <w:t>Electric Vehicle</w:t>
      </w:r>
      <w:r w:rsidR="00F36624">
        <w:rPr>
          <w:rFonts w:ascii="Arial,Bold" w:hAnsi="Arial,Bold"/>
          <w:b/>
          <w:sz w:val="22"/>
          <w:szCs w:val="22"/>
          <w:u w:val="single"/>
          <w:lang w:val="en-US"/>
        </w:rPr>
        <w:t xml:space="preserve"> Offer</w:t>
      </w:r>
      <w:r w:rsidRPr="00644115">
        <w:rPr>
          <w:rFonts w:ascii="Arial,Bold" w:hAnsi="Arial,Bold"/>
          <w:sz w:val="22"/>
          <w:szCs w:val="22"/>
          <w:lang w:val="en-US"/>
        </w:rPr>
        <w:t xml:space="preserve">”: </w:t>
      </w:r>
      <w:r w:rsidRPr="00644115">
        <w:rPr>
          <w:rFonts w:ascii="Arial" w:hAnsi="Arial" w:cs="Arial"/>
          <w:sz w:val="22"/>
          <w:szCs w:val="22"/>
          <w:lang w:val="en-US"/>
        </w:rPr>
        <w:t xml:space="preserve">Thanks to its </w:t>
      </w:r>
      <w:r w:rsidR="00777488">
        <w:rPr>
          <w:rFonts w:ascii="Arial" w:hAnsi="Arial" w:cs="Arial"/>
          <w:sz w:val="22"/>
          <w:szCs w:val="22"/>
          <w:lang w:val="en-US"/>
        </w:rPr>
        <w:t xml:space="preserve">strategic </w:t>
      </w:r>
      <w:r w:rsidRPr="00644115">
        <w:rPr>
          <w:rFonts w:ascii="Arial" w:hAnsi="Arial" w:cs="Arial"/>
          <w:sz w:val="22"/>
          <w:szCs w:val="22"/>
          <w:lang w:val="en-US"/>
        </w:rPr>
        <w:t xml:space="preserve">partnerships with </w:t>
      </w:r>
      <w:r w:rsidR="00F36624">
        <w:rPr>
          <w:rFonts w:ascii="Arial" w:hAnsi="Arial" w:cs="Arial"/>
          <w:sz w:val="22"/>
          <w:szCs w:val="22"/>
          <w:lang w:val="en-US"/>
        </w:rPr>
        <w:t xml:space="preserve">several </w:t>
      </w:r>
      <w:r w:rsidR="00777488">
        <w:rPr>
          <w:rFonts w:ascii="Arial" w:hAnsi="Arial" w:cs="Arial"/>
          <w:sz w:val="22"/>
          <w:szCs w:val="22"/>
          <w:lang w:val="en-US"/>
        </w:rPr>
        <w:t>OEMs, energy providers and charging</w:t>
      </w:r>
      <w:r w:rsidR="00F36624">
        <w:rPr>
          <w:rFonts w:ascii="Arial" w:hAnsi="Arial" w:cs="Arial"/>
          <w:sz w:val="22"/>
          <w:szCs w:val="22"/>
          <w:lang w:val="en-US"/>
        </w:rPr>
        <w:t xml:space="preserve"> infrastructure &amp; services </w:t>
      </w:r>
      <w:r w:rsidR="00777488">
        <w:rPr>
          <w:rFonts w:ascii="Arial" w:hAnsi="Arial" w:cs="Arial"/>
          <w:sz w:val="22"/>
          <w:szCs w:val="22"/>
          <w:lang w:val="en-US"/>
        </w:rPr>
        <w:t>suppliers</w:t>
      </w:r>
      <w:r w:rsidR="00DF4B70" w:rsidRPr="00644115">
        <w:rPr>
          <w:rFonts w:ascii="Arial" w:hAnsi="Arial" w:cs="Arial"/>
          <w:sz w:val="22"/>
          <w:szCs w:val="22"/>
          <w:lang w:val="en-US"/>
        </w:rPr>
        <w:t>,</w:t>
      </w:r>
      <w:r w:rsidRPr="00644115">
        <w:rPr>
          <w:rFonts w:ascii="Arial" w:hAnsi="Arial" w:cs="Arial"/>
          <w:sz w:val="22"/>
          <w:szCs w:val="22"/>
          <w:lang w:val="en-US"/>
        </w:rPr>
        <w:t xml:space="preserve"> </w:t>
      </w:r>
      <w:proofErr w:type="spellStart"/>
      <w:r w:rsidRPr="00644115">
        <w:rPr>
          <w:rFonts w:ascii="Arial" w:hAnsi="Arial" w:cs="Arial"/>
          <w:sz w:val="22"/>
          <w:szCs w:val="22"/>
          <w:lang w:val="en-US"/>
        </w:rPr>
        <w:t>Arval’s</w:t>
      </w:r>
      <w:proofErr w:type="spellEnd"/>
      <w:r w:rsidRPr="00644115">
        <w:rPr>
          <w:rFonts w:ascii="Arial" w:hAnsi="Arial" w:cs="Arial"/>
          <w:sz w:val="22"/>
          <w:szCs w:val="22"/>
          <w:lang w:val="en-US"/>
        </w:rPr>
        <w:t xml:space="preserve"> Electric Vehicle offer cover</w:t>
      </w:r>
      <w:r w:rsidR="00F36624">
        <w:rPr>
          <w:rFonts w:ascii="Arial" w:hAnsi="Arial" w:cs="Arial"/>
          <w:sz w:val="22"/>
          <w:szCs w:val="22"/>
          <w:lang w:val="en-US"/>
        </w:rPr>
        <w:t>s</w:t>
      </w:r>
      <w:r w:rsidRPr="00644115">
        <w:rPr>
          <w:rFonts w:ascii="Arial" w:hAnsi="Arial" w:cs="Arial"/>
          <w:sz w:val="22"/>
          <w:szCs w:val="22"/>
          <w:lang w:val="en-US"/>
        </w:rPr>
        <w:t xml:space="preserve"> the whole Electric Vehicle ecosystem</w:t>
      </w:r>
      <w:r w:rsidR="00F36624">
        <w:rPr>
          <w:rFonts w:ascii="Arial" w:hAnsi="Arial" w:cs="Arial"/>
          <w:sz w:val="22"/>
          <w:szCs w:val="22"/>
          <w:lang w:val="en-US"/>
        </w:rPr>
        <w:t xml:space="preserve">, </w:t>
      </w:r>
      <w:r w:rsidRPr="00644115">
        <w:rPr>
          <w:rFonts w:ascii="Arial" w:hAnsi="Arial" w:cs="Arial"/>
          <w:sz w:val="22"/>
          <w:szCs w:val="22"/>
          <w:lang w:val="en-US"/>
        </w:rPr>
        <w:t xml:space="preserve">including home and workplace </w:t>
      </w:r>
      <w:r w:rsidR="00644115" w:rsidRPr="00644115">
        <w:rPr>
          <w:rFonts w:ascii="Arial" w:hAnsi="Arial" w:cs="Arial"/>
          <w:sz w:val="22"/>
          <w:szCs w:val="22"/>
          <w:lang w:val="en-US"/>
        </w:rPr>
        <w:t xml:space="preserve">charging point </w:t>
      </w:r>
      <w:r w:rsidRPr="00644115">
        <w:rPr>
          <w:rFonts w:ascii="Arial" w:hAnsi="Arial" w:cs="Arial"/>
          <w:sz w:val="22"/>
          <w:szCs w:val="22"/>
          <w:lang w:val="en-US"/>
        </w:rPr>
        <w:t>installation, integrated payment solutions</w:t>
      </w:r>
      <w:r w:rsidR="00644115" w:rsidRPr="00644115">
        <w:rPr>
          <w:rFonts w:ascii="Arial" w:hAnsi="Arial" w:cs="Arial"/>
          <w:sz w:val="22"/>
          <w:szCs w:val="22"/>
          <w:lang w:val="en-US"/>
        </w:rPr>
        <w:t xml:space="preserve"> (</w:t>
      </w:r>
      <w:r w:rsidR="00D03E87">
        <w:rPr>
          <w:rFonts w:ascii="Arial" w:hAnsi="Arial" w:cs="Arial"/>
          <w:sz w:val="22"/>
          <w:szCs w:val="22"/>
          <w:lang w:val="en-US"/>
        </w:rPr>
        <w:t xml:space="preserve">with </w:t>
      </w:r>
      <w:r w:rsidR="00644115" w:rsidRPr="00644115">
        <w:rPr>
          <w:rFonts w:ascii="Arial" w:hAnsi="Arial" w:cs="Arial"/>
          <w:sz w:val="22"/>
          <w:szCs w:val="22"/>
          <w:lang w:val="en-US"/>
        </w:rPr>
        <w:t>automatic home charging reimbursement)</w:t>
      </w:r>
      <w:r w:rsidRPr="00644115">
        <w:rPr>
          <w:rFonts w:ascii="Arial" w:hAnsi="Arial" w:cs="Arial"/>
          <w:sz w:val="22"/>
          <w:szCs w:val="22"/>
          <w:lang w:val="en-US"/>
        </w:rPr>
        <w:t xml:space="preserve"> and Electric Vehicle digital services (consumption tracking and charging point location). </w:t>
      </w:r>
      <w:r w:rsidR="00F36624">
        <w:rPr>
          <w:rFonts w:ascii="Arial" w:hAnsi="Arial" w:cs="Arial"/>
          <w:sz w:val="22"/>
          <w:szCs w:val="22"/>
          <w:lang w:val="en-US"/>
        </w:rPr>
        <w:t>A</w:t>
      </w:r>
      <w:r w:rsidRPr="00644115">
        <w:rPr>
          <w:rFonts w:ascii="Arial" w:hAnsi="Arial" w:cs="Arial"/>
          <w:sz w:val="22"/>
          <w:szCs w:val="22"/>
          <w:lang w:val="en-US"/>
        </w:rPr>
        <w:t>ttractive</w:t>
      </w:r>
      <w:r w:rsidR="00F36624">
        <w:rPr>
          <w:rFonts w:ascii="Arial" w:hAnsi="Arial" w:cs="Arial"/>
          <w:sz w:val="22"/>
          <w:szCs w:val="22"/>
          <w:lang w:val="en-US"/>
        </w:rPr>
        <w:t>ly</w:t>
      </w:r>
      <w:r w:rsidRPr="00644115">
        <w:rPr>
          <w:rFonts w:ascii="Arial" w:hAnsi="Arial" w:cs="Arial"/>
          <w:sz w:val="22"/>
          <w:szCs w:val="22"/>
          <w:lang w:val="en-US"/>
        </w:rPr>
        <w:t xml:space="preserve"> pri</w:t>
      </w:r>
      <w:r w:rsidR="00F36624">
        <w:rPr>
          <w:rFonts w:ascii="Arial" w:hAnsi="Arial" w:cs="Arial"/>
          <w:sz w:val="22"/>
          <w:szCs w:val="22"/>
          <w:lang w:val="en-US"/>
        </w:rPr>
        <w:t>ced</w:t>
      </w:r>
      <w:r w:rsidRPr="00644115">
        <w:rPr>
          <w:rFonts w:ascii="Arial" w:hAnsi="Arial" w:cs="Arial"/>
          <w:sz w:val="22"/>
          <w:szCs w:val="22"/>
          <w:lang w:val="en-US"/>
        </w:rPr>
        <w:t>, it</w:t>
      </w:r>
      <w:r w:rsidR="00F36624">
        <w:rPr>
          <w:rFonts w:ascii="Arial" w:hAnsi="Arial" w:cs="Arial"/>
          <w:sz w:val="22"/>
          <w:szCs w:val="22"/>
          <w:lang w:val="en-US"/>
        </w:rPr>
        <w:t xml:space="preserve"> allows </w:t>
      </w:r>
      <w:r w:rsidRPr="00644115">
        <w:rPr>
          <w:rFonts w:ascii="Arial" w:hAnsi="Arial" w:cs="Arial"/>
          <w:sz w:val="22"/>
          <w:szCs w:val="22"/>
          <w:lang w:val="en-US"/>
        </w:rPr>
        <w:t xml:space="preserve">trial </w:t>
      </w:r>
      <w:r w:rsidRPr="00644115">
        <w:rPr>
          <w:rFonts w:ascii="Arial" w:hAnsi="Arial" w:cs="Arial"/>
          <w:sz w:val="22"/>
          <w:szCs w:val="22"/>
          <w:lang w:val="en-US"/>
        </w:rPr>
        <w:lastRenderedPageBreak/>
        <w:t>periods</w:t>
      </w:r>
      <w:r w:rsidR="00F36624">
        <w:rPr>
          <w:rFonts w:ascii="Arial" w:hAnsi="Arial" w:cs="Arial"/>
          <w:sz w:val="22"/>
          <w:szCs w:val="22"/>
          <w:lang w:val="en-US"/>
        </w:rPr>
        <w:t xml:space="preserve"> </w:t>
      </w:r>
      <w:r w:rsidRPr="00644115">
        <w:rPr>
          <w:rFonts w:ascii="Arial" w:hAnsi="Arial" w:cs="Arial"/>
          <w:sz w:val="22"/>
          <w:szCs w:val="22"/>
          <w:lang w:val="en-US"/>
        </w:rPr>
        <w:t>and additional services, including a petrol/diesel vehicle replacement option for short periods such as holidays. It is now available in</w:t>
      </w:r>
      <w:r w:rsidR="00644115" w:rsidRPr="00644115">
        <w:rPr>
          <w:rFonts w:ascii="Arial" w:hAnsi="Arial" w:cs="Arial"/>
          <w:sz w:val="22"/>
          <w:szCs w:val="22"/>
          <w:lang w:val="en-US"/>
        </w:rPr>
        <w:t xml:space="preserve"> 12 countries including France, </w:t>
      </w:r>
      <w:r w:rsidRPr="00644115">
        <w:rPr>
          <w:rFonts w:ascii="Arial" w:hAnsi="Arial" w:cs="Arial"/>
          <w:sz w:val="22"/>
          <w:szCs w:val="22"/>
          <w:lang w:val="en-US"/>
        </w:rPr>
        <w:t xml:space="preserve">the UK, Belgium, </w:t>
      </w:r>
      <w:r w:rsidRPr="00503727">
        <w:rPr>
          <w:rFonts w:ascii="Arial" w:hAnsi="Arial" w:cs="Arial"/>
          <w:sz w:val="22"/>
          <w:szCs w:val="22"/>
          <w:lang w:val="en-US"/>
        </w:rPr>
        <w:t xml:space="preserve">Norway, the Netherlands </w:t>
      </w:r>
      <w:r w:rsidR="00644115" w:rsidRPr="00503727">
        <w:rPr>
          <w:rFonts w:ascii="Arial" w:hAnsi="Arial" w:cs="Arial"/>
          <w:sz w:val="22"/>
          <w:szCs w:val="22"/>
          <w:lang w:val="en-US"/>
        </w:rPr>
        <w:t>and Germany and is being</w:t>
      </w:r>
      <w:r w:rsidRPr="00503727">
        <w:rPr>
          <w:rFonts w:ascii="Arial" w:hAnsi="Arial" w:cs="Arial"/>
          <w:sz w:val="22"/>
          <w:szCs w:val="22"/>
          <w:lang w:val="en-US"/>
        </w:rPr>
        <w:t xml:space="preserve"> rolled out in </w:t>
      </w:r>
      <w:r w:rsidR="00644115" w:rsidRPr="00503727">
        <w:rPr>
          <w:rFonts w:ascii="Arial" w:hAnsi="Arial" w:cs="Arial"/>
          <w:sz w:val="22"/>
          <w:szCs w:val="22"/>
          <w:lang w:val="en-US"/>
        </w:rPr>
        <w:t xml:space="preserve">several </w:t>
      </w:r>
      <w:r w:rsidRPr="00503727">
        <w:rPr>
          <w:rFonts w:ascii="Arial" w:hAnsi="Arial" w:cs="Arial"/>
          <w:sz w:val="22"/>
          <w:szCs w:val="22"/>
          <w:lang w:val="en-US"/>
        </w:rPr>
        <w:t>EV mature markets</w:t>
      </w:r>
      <w:r w:rsidR="00644115" w:rsidRPr="00503727">
        <w:rPr>
          <w:rFonts w:ascii="Arial" w:hAnsi="Arial" w:cs="Arial"/>
          <w:sz w:val="22"/>
          <w:szCs w:val="22"/>
          <w:lang w:val="en-US"/>
        </w:rPr>
        <w:t xml:space="preserve">. </w:t>
      </w:r>
      <w:r w:rsidRPr="00503727">
        <w:rPr>
          <w:rFonts w:ascii="Arial" w:hAnsi="Arial" w:cs="Arial"/>
          <w:sz w:val="22"/>
          <w:szCs w:val="22"/>
          <w:lang w:val="en-US"/>
        </w:rPr>
        <w:t xml:space="preserve"> </w:t>
      </w:r>
    </w:p>
    <w:p w14:paraId="200C636A" w14:textId="1ADCF556" w:rsidR="00214EF1" w:rsidRPr="00503727" w:rsidRDefault="00DC1E7C" w:rsidP="00CF246E">
      <w:pPr>
        <w:pStyle w:val="NormalWeb"/>
        <w:widowControl w:val="0"/>
        <w:numPr>
          <w:ilvl w:val="0"/>
          <w:numId w:val="4"/>
        </w:numPr>
        <w:shd w:val="clear" w:color="auto" w:fill="FFFFFF"/>
        <w:contextualSpacing/>
        <w:jc w:val="both"/>
        <w:rPr>
          <w:rFonts w:ascii="Arial" w:hAnsi="Arial" w:cs="Arial"/>
          <w:b/>
          <w:sz w:val="20"/>
          <w:lang w:eastAsia="fr-FR"/>
        </w:rPr>
      </w:pPr>
      <w:r w:rsidRPr="00503727">
        <w:rPr>
          <w:rFonts w:ascii="Arial" w:hAnsi="Arial" w:cs="Arial"/>
          <w:sz w:val="22"/>
          <w:szCs w:val="22"/>
        </w:rPr>
        <w:t>“</w:t>
      </w:r>
      <w:r w:rsidRPr="00503727">
        <w:rPr>
          <w:rFonts w:ascii="Arial" w:hAnsi="Arial" w:cs="Arial"/>
          <w:b/>
          <w:sz w:val="22"/>
          <w:szCs w:val="22"/>
          <w:u w:val="single"/>
        </w:rPr>
        <w:t>Arval For Me</w:t>
      </w:r>
      <w:r w:rsidRPr="00503727">
        <w:rPr>
          <w:rFonts w:ascii="Arial" w:hAnsi="Arial" w:cs="Arial"/>
          <w:sz w:val="22"/>
          <w:szCs w:val="22"/>
          <w:u w:val="single"/>
        </w:rPr>
        <w:t>”:</w:t>
      </w:r>
      <w:r w:rsidRPr="00503727">
        <w:rPr>
          <w:rFonts w:ascii="Arial" w:hAnsi="Arial" w:cs="Arial"/>
          <w:sz w:val="22"/>
          <w:szCs w:val="22"/>
        </w:rPr>
        <w:t xml:space="preserve"> </w:t>
      </w:r>
      <w:r w:rsidR="00F36624" w:rsidRPr="00503727">
        <w:rPr>
          <w:rFonts w:ascii="Arial" w:hAnsi="Arial" w:cs="Arial"/>
          <w:sz w:val="22"/>
          <w:szCs w:val="22"/>
        </w:rPr>
        <w:t xml:space="preserve">through </w:t>
      </w:r>
      <w:r w:rsidR="003C6035" w:rsidRPr="00503727">
        <w:rPr>
          <w:rFonts w:ascii="Arial" w:hAnsi="Arial" w:cs="Arial"/>
          <w:sz w:val="22"/>
          <w:szCs w:val="22"/>
        </w:rPr>
        <w:t>this digital solution, Arval extend</w:t>
      </w:r>
      <w:r w:rsidR="00F36624" w:rsidRPr="00503727">
        <w:rPr>
          <w:rFonts w:ascii="Arial" w:hAnsi="Arial" w:cs="Arial"/>
          <w:sz w:val="22"/>
          <w:szCs w:val="22"/>
        </w:rPr>
        <w:t>s</w:t>
      </w:r>
      <w:r w:rsidR="003C6035" w:rsidRPr="00503727">
        <w:rPr>
          <w:rFonts w:ascii="Arial" w:hAnsi="Arial" w:cs="Arial"/>
          <w:sz w:val="22"/>
          <w:szCs w:val="22"/>
        </w:rPr>
        <w:t xml:space="preserve"> its offer to </w:t>
      </w:r>
      <w:r w:rsidR="00F36624" w:rsidRPr="00503727">
        <w:rPr>
          <w:rFonts w:ascii="Arial" w:hAnsi="Arial" w:cs="Arial"/>
          <w:sz w:val="22"/>
          <w:szCs w:val="22"/>
        </w:rPr>
        <w:t xml:space="preserve">private </w:t>
      </w:r>
      <w:r w:rsidR="003C6035" w:rsidRPr="00503727">
        <w:rPr>
          <w:rFonts w:ascii="Arial" w:hAnsi="Arial" w:cs="Arial"/>
          <w:sz w:val="22"/>
          <w:szCs w:val="22"/>
        </w:rPr>
        <w:t>individuals giv</w:t>
      </w:r>
      <w:r w:rsidR="00F36624" w:rsidRPr="00503727">
        <w:rPr>
          <w:rFonts w:ascii="Arial" w:hAnsi="Arial" w:cs="Arial"/>
          <w:sz w:val="22"/>
          <w:szCs w:val="22"/>
        </w:rPr>
        <w:t>ing</w:t>
      </w:r>
      <w:r w:rsidR="003C6035" w:rsidRPr="00503727">
        <w:rPr>
          <w:rFonts w:ascii="Arial" w:hAnsi="Arial" w:cs="Arial"/>
          <w:sz w:val="22"/>
          <w:szCs w:val="22"/>
        </w:rPr>
        <w:t xml:space="preserve"> them access to its know-how, added value services and network</w:t>
      </w:r>
      <w:r w:rsidR="00F36624" w:rsidRPr="00503727">
        <w:rPr>
          <w:rFonts w:ascii="Arial" w:hAnsi="Arial" w:cs="Arial"/>
          <w:sz w:val="22"/>
          <w:szCs w:val="22"/>
        </w:rPr>
        <w:t>s</w:t>
      </w:r>
      <w:r w:rsidR="003C6035" w:rsidRPr="00503727">
        <w:rPr>
          <w:rFonts w:ascii="Arial" w:hAnsi="Arial" w:cs="Arial"/>
          <w:sz w:val="22"/>
          <w:szCs w:val="22"/>
        </w:rPr>
        <w:t xml:space="preserve">. </w:t>
      </w:r>
      <w:r w:rsidR="00B858FF" w:rsidRPr="00503727">
        <w:rPr>
          <w:rFonts w:ascii="Arial" w:hAnsi="Arial" w:cs="Arial"/>
          <w:sz w:val="22"/>
          <w:szCs w:val="22"/>
        </w:rPr>
        <w:t>The Arval F</w:t>
      </w:r>
      <w:r w:rsidR="00F36624" w:rsidRPr="00503727">
        <w:rPr>
          <w:rFonts w:ascii="Arial" w:hAnsi="Arial" w:cs="Arial"/>
          <w:sz w:val="22"/>
          <w:szCs w:val="22"/>
        </w:rPr>
        <w:t xml:space="preserve">or Me offer gives its members full access to a unique range </w:t>
      </w:r>
      <w:r w:rsidR="003C6035" w:rsidRPr="00503727">
        <w:rPr>
          <w:rFonts w:ascii="Arial" w:hAnsi="Arial" w:cs="Arial"/>
          <w:sz w:val="22"/>
          <w:szCs w:val="22"/>
        </w:rPr>
        <w:t xml:space="preserve">of services </w:t>
      </w:r>
      <w:r w:rsidR="00F36624" w:rsidRPr="00503727">
        <w:rPr>
          <w:rFonts w:ascii="Arial" w:hAnsi="Arial" w:cs="Arial"/>
          <w:sz w:val="22"/>
          <w:szCs w:val="22"/>
        </w:rPr>
        <w:t xml:space="preserve">including </w:t>
      </w:r>
      <w:r w:rsidR="003C6035" w:rsidRPr="00503727">
        <w:rPr>
          <w:rFonts w:ascii="Arial" w:hAnsi="Arial" w:cs="Arial"/>
          <w:sz w:val="22"/>
          <w:szCs w:val="22"/>
        </w:rPr>
        <w:t xml:space="preserve">maintenance and repair (bodywork, </w:t>
      </w:r>
      <w:proofErr w:type="spellStart"/>
      <w:r w:rsidR="003C6035" w:rsidRPr="00503727">
        <w:rPr>
          <w:rFonts w:ascii="Arial" w:hAnsi="Arial" w:cs="Arial"/>
          <w:sz w:val="22"/>
          <w:szCs w:val="22"/>
        </w:rPr>
        <w:t>tyres</w:t>
      </w:r>
      <w:proofErr w:type="spellEnd"/>
      <w:r w:rsidR="003C6035" w:rsidRPr="00503727">
        <w:rPr>
          <w:rFonts w:ascii="Arial" w:hAnsi="Arial" w:cs="Arial"/>
          <w:sz w:val="22"/>
          <w:szCs w:val="22"/>
        </w:rPr>
        <w:t>, windscreens, etc.)</w:t>
      </w:r>
      <w:r w:rsidR="002E4C3C" w:rsidRPr="00503727">
        <w:rPr>
          <w:rFonts w:ascii="Arial" w:hAnsi="Arial" w:cs="Arial"/>
          <w:sz w:val="22"/>
          <w:szCs w:val="22"/>
        </w:rPr>
        <w:t xml:space="preserve">, as well as directly linked </w:t>
      </w:r>
      <w:r w:rsidR="003C6035" w:rsidRPr="00503727">
        <w:rPr>
          <w:rFonts w:ascii="Arial" w:hAnsi="Arial" w:cs="Arial"/>
          <w:sz w:val="22"/>
          <w:szCs w:val="22"/>
        </w:rPr>
        <w:t xml:space="preserve">mobility services (relief car, door-to-door pick-up, towing). This </w:t>
      </w:r>
      <w:r w:rsidR="000B1200" w:rsidRPr="00503727">
        <w:rPr>
          <w:rFonts w:ascii="Arial" w:hAnsi="Arial" w:cs="Arial"/>
          <w:sz w:val="22"/>
          <w:szCs w:val="22"/>
        </w:rPr>
        <w:t xml:space="preserve">platform is currently available in Italy and Spain with </w:t>
      </w:r>
      <w:r w:rsidR="002E4C3C" w:rsidRPr="00503727">
        <w:rPr>
          <w:rFonts w:ascii="Arial" w:hAnsi="Arial" w:cs="Arial"/>
          <w:sz w:val="22"/>
          <w:szCs w:val="22"/>
        </w:rPr>
        <w:t xml:space="preserve">about </w:t>
      </w:r>
      <w:r w:rsidR="000B1200" w:rsidRPr="00503727">
        <w:rPr>
          <w:rFonts w:ascii="Arial" w:hAnsi="Arial" w:cs="Arial"/>
          <w:sz w:val="22"/>
          <w:szCs w:val="22"/>
        </w:rPr>
        <w:t xml:space="preserve">12,000 members. </w:t>
      </w:r>
    </w:p>
    <w:p w14:paraId="479D394A" w14:textId="02C8B555" w:rsidR="001F4F61" w:rsidRPr="00E64A9F" w:rsidRDefault="001F4F61" w:rsidP="00D33011">
      <w:pPr>
        <w:rPr>
          <w:rFonts w:ascii="Arial,Bold" w:eastAsia="Times New Roman" w:hAnsi="Arial,Bold"/>
          <w:b/>
          <w:color w:val="00A56B"/>
          <w:sz w:val="22"/>
          <w:szCs w:val="22"/>
          <w:u w:val="single"/>
          <w:lang w:val="en-US"/>
        </w:rPr>
      </w:pPr>
      <w:r w:rsidRPr="00E64A9F">
        <w:rPr>
          <w:rFonts w:ascii="Arial,Bold" w:eastAsia="Times New Roman" w:hAnsi="Arial,Bold"/>
          <w:b/>
          <w:color w:val="00A56B"/>
          <w:sz w:val="22"/>
          <w:szCs w:val="22"/>
          <w:u w:val="single"/>
          <w:lang w:val="en-US"/>
        </w:rPr>
        <w:t xml:space="preserve">2019 </w:t>
      </w:r>
      <w:r w:rsidR="00E64A9F" w:rsidRPr="00E64A9F">
        <w:rPr>
          <w:rFonts w:ascii="Arial,Bold" w:eastAsia="Times New Roman" w:hAnsi="Arial,Bold"/>
          <w:b/>
          <w:color w:val="00A56B"/>
          <w:sz w:val="22"/>
          <w:szCs w:val="22"/>
          <w:u w:val="single"/>
          <w:lang w:val="en-US"/>
        </w:rPr>
        <w:t>growth opportunities</w:t>
      </w:r>
    </w:p>
    <w:p w14:paraId="52F3738B" w14:textId="77777777" w:rsidR="001F4F61" w:rsidRDefault="001F4F61" w:rsidP="00D33011">
      <w:pPr>
        <w:rPr>
          <w:rFonts w:ascii="Arial,Bold" w:eastAsia="Times New Roman" w:hAnsi="Arial,Bold"/>
          <w:sz w:val="22"/>
          <w:szCs w:val="22"/>
          <w:lang w:val="en-US"/>
        </w:rPr>
      </w:pPr>
    </w:p>
    <w:p w14:paraId="76FDE15D" w14:textId="6B29FFCC" w:rsidR="00170ED5" w:rsidRPr="00DF4466" w:rsidRDefault="00D33011" w:rsidP="00F60CCB">
      <w:pPr>
        <w:rPr>
          <w:rFonts w:ascii="Arial" w:eastAsia="Times New Roman" w:hAnsi="Arial" w:cs="Arial"/>
          <w:sz w:val="22"/>
          <w:szCs w:val="22"/>
          <w:lang w:val="en-US"/>
        </w:rPr>
      </w:pPr>
      <w:r w:rsidRPr="00DF4466">
        <w:rPr>
          <w:rFonts w:ascii="Arial" w:eastAsia="Times New Roman" w:hAnsi="Arial" w:cs="Arial"/>
          <w:sz w:val="22"/>
          <w:szCs w:val="22"/>
          <w:lang w:val="en-US"/>
        </w:rPr>
        <w:t>Arval’s strateg</w:t>
      </w:r>
      <w:r w:rsidR="009C6855" w:rsidRPr="00DF4466">
        <w:rPr>
          <w:rFonts w:ascii="Arial" w:eastAsia="Times New Roman" w:hAnsi="Arial" w:cs="Arial"/>
          <w:sz w:val="22"/>
          <w:szCs w:val="22"/>
          <w:lang w:val="en-US"/>
        </w:rPr>
        <w:t xml:space="preserve">y for the coming years is all about further growth, fostered by more </w:t>
      </w:r>
      <w:r w:rsidRPr="00DF4466">
        <w:rPr>
          <w:rFonts w:ascii="Arial" w:eastAsia="Times New Roman" w:hAnsi="Arial" w:cs="Arial"/>
          <w:sz w:val="22"/>
          <w:szCs w:val="22"/>
          <w:lang w:val="en-US"/>
        </w:rPr>
        <w:t xml:space="preserve">innovations and </w:t>
      </w:r>
      <w:r w:rsidR="00F63685" w:rsidRPr="00DF4466">
        <w:rPr>
          <w:rFonts w:ascii="Arial" w:eastAsia="Times New Roman" w:hAnsi="Arial" w:cs="Arial"/>
          <w:sz w:val="22"/>
          <w:szCs w:val="22"/>
          <w:lang w:val="en-US"/>
        </w:rPr>
        <w:t>d</w:t>
      </w:r>
      <w:r w:rsidR="009C6855" w:rsidRPr="00DF4466">
        <w:rPr>
          <w:rFonts w:ascii="Arial" w:eastAsia="Times New Roman" w:hAnsi="Arial" w:cs="Arial"/>
          <w:sz w:val="22"/>
          <w:szCs w:val="22"/>
          <w:lang w:val="en-US"/>
        </w:rPr>
        <w:t xml:space="preserve">igital </w:t>
      </w:r>
      <w:r w:rsidRPr="00DF4466">
        <w:rPr>
          <w:rFonts w:ascii="Arial" w:eastAsia="Times New Roman" w:hAnsi="Arial" w:cs="Arial"/>
          <w:sz w:val="22"/>
          <w:szCs w:val="22"/>
          <w:lang w:val="en-US"/>
        </w:rPr>
        <w:t xml:space="preserve">applications </w:t>
      </w:r>
      <w:r w:rsidR="009C6855" w:rsidRPr="00DF4466">
        <w:rPr>
          <w:rFonts w:ascii="Arial" w:eastAsia="Times New Roman" w:hAnsi="Arial" w:cs="Arial"/>
          <w:sz w:val="22"/>
          <w:szCs w:val="22"/>
          <w:lang w:val="en-US"/>
        </w:rPr>
        <w:t xml:space="preserve">fit to offer a broader range of mobility services to </w:t>
      </w:r>
      <w:r w:rsidR="00F63685" w:rsidRPr="00DF4466">
        <w:rPr>
          <w:rFonts w:ascii="Arial" w:eastAsia="Times New Roman" w:hAnsi="Arial" w:cs="Arial"/>
          <w:sz w:val="22"/>
          <w:szCs w:val="22"/>
          <w:lang w:val="en-US"/>
        </w:rPr>
        <w:t xml:space="preserve">its </w:t>
      </w:r>
      <w:r w:rsidR="009C6855" w:rsidRPr="00DF4466">
        <w:rPr>
          <w:rFonts w:ascii="Arial" w:eastAsia="Times New Roman" w:hAnsi="Arial" w:cs="Arial"/>
          <w:sz w:val="22"/>
          <w:szCs w:val="22"/>
          <w:lang w:val="en-US"/>
        </w:rPr>
        <w:t xml:space="preserve">clients and prospects. Arval has recently launched its new Employee Value Proposition to underpin the importance of empowered people driving this strategy and delivering outstanding service and industry expertise to </w:t>
      </w:r>
      <w:r w:rsidR="00F63685" w:rsidRPr="00DF4466">
        <w:rPr>
          <w:rFonts w:ascii="Arial" w:eastAsia="Times New Roman" w:hAnsi="Arial" w:cs="Arial"/>
          <w:sz w:val="22"/>
          <w:szCs w:val="22"/>
          <w:lang w:val="en-US"/>
        </w:rPr>
        <w:t xml:space="preserve">its </w:t>
      </w:r>
      <w:r w:rsidR="009C6855" w:rsidRPr="00DF4466">
        <w:rPr>
          <w:rFonts w:ascii="Arial" w:eastAsia="Times New Roman" w:hAnsi="Arial" w:cs="Arial"/>
          <w:sz w:val="22"/>
          <w:szCs w:val="22"/>
          <w:lang w:val="en-US"/>
        </w:rPr>
        <w:t xml:space="preserve">customers and drivers. </w:t>
      </w:r>
    </w:p>
    <w:p w14:paraId="38E1A5E7" w14:textId="77777777" w:rsidR="0032136F" w:rsidRPr="00DF4466" w:rsidRDefault="0032136F" w:rsidP="00F60CCB">
      <w:pPr>
        <w:rPr>
          <w:rFonts w:ascii="Arial" w:eastAsia="Times New Roman" w:hAnsi="Arial" w:cs="Arial"/>
          <w:sz w:val="22"/>
          <w:szCs w:val="22"/>
          <w:lang w:val="en-US"/>
        </w:rPr>
      </w:pPr>
    </w:p>
    <w:p w14:paraId="3F1AE26E" w14:textId="3CA6CBC0" w:rsidR="0016194F" w:rsidRPr="00DF4466" w:rsidRDefault="009C6855" w:rsidP="00F60CCB">
      <w:pPr>
        <w:rPr>
          <w:rFonts w:ascii="Arial" w:eastAsia="Times New Roman" w:hAnsi="Arial" w:cs="Arial"/>
          <w:sz w:val="22"/>
          <w:szCs w:val="22"/>
          <w:lang w:val="en-US"/>
        </w:rPr>
      </w:pPr>
      <w:r w:rsidRPr="00DF4466">
        <w:rPr>
          <w:rFonts w:ascii="Arial" w:eastAsia="Times New Roman" w:hAnsi="Arial" w:cs="Arial"/>
          <w:sz w:val="22"/>
          <w:szCs w:val="22"/>
          <w:lang w:val="en-US"/>
        </w:rPr>
        <w:t xml:space="preserve">The </w:t>
      </w:r>
      <w:r w:rsidR="0016194F" w:rsidRPr="00DF4466">
        <w:rPr>
          <w:rFonts w:ascii="Arial" w:eastAsia="Times New Roman" w:hAnsi="Arial" w:cs="Arial"/>
          <w:sz w:val="22"/>
          <w:szCs w:val="22"/>
          <w:lang w:val="en-US"/>
        </w:rPr>
        <w:t xml:space="preserve">My Arval platform allows customers and drivers </w:t>
      </w:r>
      <w:r w:rsidR="00B05B47" w:rsidRPr="00DF4466">
        <w:rPr>
          <w:rFonts w:ascii="Arial" w:eastAsia="Times New Roman" w:hAnsi="Arial" w:cs="Arial"/>
          <w:sz w:val="22"/>
          <w:szCs w:val="22"/>
          <w:lang w:val="en-US"/>
        </w:rPr>
        <w:t xml:space="preserve">to interact and get </w:t>
      </w:r>
      <w:r w:rsidR="009629EB" w:rsidRPr="00DF4466">
        <w:rPr>
          <w:rFonts w:ascii="Arial" w:eastAsia="Times New Roman" w:hAnsi="Arial" w:cs="Arial"/>
          <w:sz w:val="22"/>
          <w:szCs w:val="22"/>
          <w:lang w:val="en-US"/>
        </w:rPr>
        <w:t>personali</w:t>
      </w:r>
      <w:r w:rsidRPr="00DF4466">
        <w:rPr>
          <w:rFonts w:ascii="Arial" w:eastAsia="Times New Roman" w:hAnsi="Arial" w:cs="Arial"/>
          <w:sz w:val="22"/>
          <w:szCs w:val="22"/>
          <w:lang w:val="en-US"/>
        </w:rPr>
        <w:t>z</w:t>
      </w:r>
      <w:r w:rsidR="00B05B47" w:rsidRPr="00DF4466">
        <w:rPr>
          <w:rFonts w:ascii="Arial" w:eastAsia="Times New Roman" w:hAnsi="Arial" w:cs="Arial"/>
          <w:sz w:val="22"/>
          <w:szCs w:val="22"/>
          <w:lang w:val="en-US"/>
        </w:rPr>
        <w:t xml:space="preserve">ed and </w:t>
      </w:r>
      <w:r w:rsidR="00BE2BC0" w:rsidRPr="00DF4466">
        <w:rPr>
          <w:rFonts w:ascii="Arial" w:eastAsia="Times New Roman" w:hAnsi="Arial" w:cs="Arial"/>
          <w:sz w:val="22"/>
          <w:szCs w:val="22"/>
          <w:lang w:val="en-US"/>
        </w:rPr>
        <w:t>proactiv</w:t>
      </w:r>
      <w:r w:rsidR="00F60CCB" w:rsidRPr="00DF4466">
        <w:rPr>
          <w:rFonts w:ascii="Arial" w:eastAsia="Times New Roman" w:hAnsi="Arial" w:cs="Arial"/>
          <w:sz w:val="22"/>
          <w:szCs w:val="22"/>
          <w:lang w:val="en-US"/>
        </w:rPr>
        <w:t xml:space="preserve">e </w:t>
      </w:r>
      <w:r w:rsidR="009629EB" w:rsidRPr="00DF4466">
        <w:rPr>
          <w:rFonts w:ascii="Arial" w:eastAsia="Times New Roman" w:hAnsi="Arial" w:cs="Arial"/>
          <w:sz w:val="22"/>
          <w:szCs w:val="22"/>
          <w:lang w:val="en-US"/>
        </w:rPr>
        <w:t>information and services whenever and wherever they need it.</w:t>
      </w:r>
    </w:p>
    <w:p w14:paraId="024651E3" w14:textId="77777777" w:rsidR="0016194F" w:rsidRPr="00DF4466" w:rsidRDefault="0016194F" w:rsidP="00F60CCB">
      <w:pPr>
        <w:rPr>
          <w:rFonts w:ascii="Arial" w:eastAsia="Times New Roman" w:hAnsi="Arial" w:cs="Arial"/>
          <w:sz w:val="22"/>
          <w:szCs w:val="22"/>
          <w:lang w:val="en-US"/>
        </w:rPr>
      </w:pPr>
    </w:p>
    <w:p w14:paraId="2FB29369" w14:textId="7F6CB831" w:rsidR="00BD42CE" w:rsidRPr="00DF4466" w:rsidRDefault="005E7259" w:rsidP="00AA7F6B">
      <w:pPr>
        <w:rPr>
          <w:rFonts w:ascii="Arial" w:eastAsia="Times New Roman" w:hAnsi="Arial" w:cs="Arial"/>
          <w:sz w:val="22"/>
          <w:szCs w:val="22"/>
          <w:lang w:val="en-US"/>
        </w:rPr>
      </w:pPr>
      <w:r w:rsidRPr="00DF4466">
        <w:rPr>
          <w:rFonts w:ascii="Arial" w:eastAsia="Times New Roman" w:hAnsi="Arial" w:cs="Arial"/>
          <w:sz w:val="22"/>
          <w:szCs w:val="22"/>
          <w:lang w:val="en-US"/>
        </w:rPr>
        <w:t xml:space="preserve">Based on its </w:t>
      </w:r>
      <w:r w:rsidR="00AA7F6B" w:rsidRPr="00DF4466">
        <w:rPr>
          <w:rFonts w:ascii="Arial" w:eastAsia="Times New Roman" w:hAnsi="Arial" w:cs="Arial"/>
          <w:sz w:val="22"/>
          <w:szCs w:val="22"/>
          <w:lang w:val="en-US"/>
        </w:rPr>
        <w:t xml:space="preserve">solid </w:t>
      </w:r>
      <w:r w:rsidR="00BD42CE" w:rsidRPr="00DF4466">
        <w:rPr>
          <w:rFonts w:ascii="Arial" w:eastAsia="Times New Roman" w:hAnsi="Arial" w:cs="Arial"/>
          <w:sz w:val="22"/>
          <w:szCs w:val="22"/>
          <w:lang w:val="en-US"/>
        </w:rPr>
        <w:t xml:space="preserve">experience in </w:t>
      </w:r>
      <w:r w:rsidR="00D03E87" w:rsidRPr="00DF4466">
        <w:rPr>
          <w:rFonts w:ascii="Arial" w:eastAsia="Times New Roman" w:hAnsi="Arial" w:cs="Arial"/>
          <w:sz w:val="22"/>
          <w:szCs w:val="22"/>
          <w:lang w:val="en-US"/>
        </w:rPr>
        <w:t xml:space="preserve">full service leasing and </w:t>
      </w:r>
      <w:r w:rsidR="00AA7F6B" w:rsidRPr="00DF4466">
        <w:rPr>
          <w:rFonts w:ascii="Arial" w:eastAsia="Times New Roman" w:hAnsi="Arial" w:cs="Arial"/>
          <w:sz w:val="22"/>
          <w:szCs w:val="22"/>
          <w:lang w:val="en-US"/>
        </w:rPr>
        <w:t xml:space="preserve">thanks to the richness of the data Arval collects in this domain throughout the lifecycle of its vehicles, Arval </w:t>
      </w:r>
      <w:r w:rsidR="00BD42CE" w:rsidRPr="00DF4466">
        <w:rPr>
          <w:rFonts w:ascii="Arial" w:eastAsia="Times New Roman" w:hAnsi="Arial" w:cs="Arial"/>
          <w:sz w:val="22"/>
          <w:szCs w:val="22"/>
          <w:lang w:val="en-US"/>
        </w:rPr>
        <w:t>benefits from huge opportunities to improve its customers and drivers experience</w:t>
      </w:r>
      <w:r w:rsidR="00AA7F6B" w:rsidRPr="00DF4466">
        <w:rPr>
          <w:rFonts w:ascii="Arial" w:eastAsia="Times New Roman" w:hAnsi="Arial" w:cs="Arial"/>
          <w:sz w:val="22"/>
          <w:szCs w:val="22"/>
          <w:lang w:val="en-US"/>
        </w:rPr>
        <w:t>, as well as add value in terms of solid advice. Better and fully exploiting these data will enable Arval and its partners to stay ahead of the game and offer clients and prospects the best possible a</w:t>
      </w:r>
      <w:r w:rsidR="00F63685" w:rsidRPr="00DF4466">
        <w:rPr>
          <w:rFonts w:ascii="Arial" w:eastAsia="Times New Roman" w:hAnsi="Arial" w:cs="Arial"/>
          <w:sz w:val="22"/>
          <w:szCs w:val="22"/>
          <w:lang w:val="en-US"/>
        </w:rPr>
        <w:t>dvice, services and innovations</w:t>
      </w:r>
      <w:r w:rsidR="00AA7F6B" w:rsidRPr="00DF4466">
        <w:rPr>
          <w:rFonts w:ascii="Arial" w:eastAsia="Times New Roman" w:hAnsi="Arial" w:cs="Arial"/>
          <w:sz w:val="22"/>
          <w:szCs w:val="22"/>
          <w:lang w:val="en-US"/>
        </w:rPr>
        <w:t xml:space="preserve">, including in the area of green and alternative </w:t>
      </w:r>
      <w:r w:rsidR="00BD42CE" w:rsidRPr="00DF4466">
        <w:rPr>
          <w:rFonts w:ascii="Arial" w:eastAsia="Times New Roman" w:hAnsi="Arial" w:cs="Arial"/>
          <w:sz w:val="22"/>
          <w:szCs w:val="22"/>
          <w:lang w:val="en-US"/>
        </w:rPr>
        <w:t>mobility</w:t>
      </w:r>
      <w:r w:rsidR="00AA7F6B" w:rsidRPr="00DF4466">
        <w:rPr>
          <w:rFonts w:ascii="Arial" w:eastAsia="Times New Roman" w:hAnsi="Arial" w:cs="Arial"/>
          <w:sz w:val="22"/>
          <w:szCs w:val="22"/>
          <w:lang w:val="en-US"/>
        </w:rPr>
        <w:t xml:space="preserve">. </w:t>
      </w:r>
      <w:r w:rsidR="00BD42CE" w:rsidRPr="00DF4466">
        <w:rPr>
          <w:rFonts w:ascii="Arial" w:eastAsia="Times New Roman" w:hAnsi="Arial" w:cs="Arial"/>
          <w:sz w:val="22"/>
          <w:szCs w:val="22"/>
          <w:lang w:val="en-US"/>
        </w:rPr>
        <w:t xml:space="preserve"> </w:t>
      </w:r>
    </w:p>
    <w:p w14:paraId="27279B79" w14:textId="77777777" w:rsidR="00BD42CE" w:rsidRPr="00DF4466" w:rsidRDefault="00BD42CE" w:rsidP="00BD42CE">
      <w:pPr>
        <w:rPr>
          <w:rFonts w:ascii="Arial" w:eastAsia="Times New Roman" w:hAnsi="Arial" w:cs="Arial"/>
          <w:sz w:val="22"/>
          <w:szCs w:val="22"/>
          <w:lang w:val="en-US"/>
        </w:rPr>
      </w:pPr>
    </w:p>
    <w:p w14:paraId="7B740E47" w14:textId="71F5ABD5" w:rsidR="00256B8B" w:rsidRPr="00DF4466" w:rsidRDefault="00F60CCB" w:rsidP="00D33011">
      <w:pPr>
        <w:rPr>
          <w:rFonts w:ascii="Arial" w:eastAsia="Times New Roman" w:hAnsi="Arial" w:cs="Arial"/>
          <w:sz w:val="22"/>
          <w:szCs w:val="22"/>
          <w:lang w:val="en-US"/>
        </w:rPr>
      </w:pPr>
      <w:r w:rsidRPr="00DF4466">
        <w:rPr>
          <w:rFonts w:ascii="Arial" w:eastAsia="Times New Roman" w:hAnsi="Arial" w:cs="Arial"/>
          <w:sz w:val="22"/>
          <w:szCs w:val="22"/>
          <w:lang w:val="en-US"/>
        </w:rPr>
        <w:t>O</w:t>
      </w:r>
      <w:r w:rsidR="00491C3C" w:rsidRPr="00DF4466">
        <w:rPr>
          <w:rFonts w:ascii="Arial" w:eastAsia="Times New Roman" w:hAnsi="Arial" w:cs="Arial"/>
          <w:sz w:val="22"/>
          <w:szCs w:val="22"/>
          <w:lang w:val="en-US"/>
        </w:rPr>
        <w:t>n the Human Resource</w:t>
      </w:r>
      <w:r w:rsidR="007F3F14" w:rsidRPr="00DF4466">
        <w:rPr>
          <w:rFonts w:ascii="Arial" w:eastAsia="Times New Roman" w:hAnsi="Arial" w:cs="Arial"/>
          <w:sz w:val="22"/>
          <w:szCs w:val="22"/>
          <w:lang w:val="en-US"/>
        </w:rPr>
        <w:t>s</w:t>
      </w:r>
      <w:r w:rsidR="00491C3C" w:rsidRPr="00DF4466">
        <w:rPr>
          <w:rFonts w:ascii="Arial" w:eastAsia="Times New Roman" w:hAnsi="Arial" w:cs="Arial"/>
          <w:sz w:val="22"/>
          <w:szCs w:val="22"/>
          <w:lang w:val="en-US"/>
        </w:rPr>
        <w:t xml:space="preserve"> side</w:t>
      </w:r>
      <w:r w:rsidRPr="00DF4466">
        <w:rPr>
          <w:rFonts w:ascii="Arial" w:eastAsia="Times New Roman" w:hAnsi="Arial" w:cs="Arial"/>
          <w:sz w:val="22"/>
          <w:szCs w:val="22"/>
          <w:lang w:val="en-US"/>
        </w:rPr>
        <w:t>,</w:t>
      </w:r>
      <w:r w:rsidR="00491C3C" w:rsidRPr="00DF4466">
        <w:rPr>
          <w:rFonts w:ascii="Arial" w:eastAsia="Times New Roman" w:hAnsi="Arial" w:cs="Arial"/>
          <w:sz w:val="22"/>
          <w:szCs w:val="22"/>
          <w:lang w:val="en-US"/>
        </w:rPr>
        <w:t xml:space="preserve"> Arval</w:t>
      </w:r>
      <w:r w:rsidR="00AD713E" w:rsidRPr="00DF4466">
        <w:rPr>
          <w:rFonts w:ascii="Arial" w:eastAsia="Times New Roman" w:hAnsi="Arial" w:cs="Arial"/>
          <w:sz w:val="22"/>
          <w:szCs w:val="22"/>
          <w:lang w:val="en-US"/>
        </w:rPr>
        <w:t xml:space="preserve"> just implemented </w:t>
      </w:r>
      <w:r w:rsidR="00491C3C" w:rsidRPr="00DF4466">
        <w:rPr>
          <w:rFonts w:ascii="Arial" w:eastAsia="Times New Roman" w:hAnsi="Arial" w:cs="Arial"/>
          <w:sz w:val="22"/>
          <w:szCs w:val="22"/>
          <w:lang w:val="en-US"/>
        </w:rPr>
        <w:t>its</w:t>
      </w:r>
      <w:r w:rsidRPr="00DF4466">
        <w:rPr>
          <w:rFonts w:ascii="Arial" w:eastAsia="Times New Roman" w:hAnsi="Arial" w:cs="Arial"/>
          <w:sz w:val="22"/>
          <w:szCs w:val="22"/>
          <w:lang w:val="en-US"/>
        </w:rPr>
        <w:t xml:space="preserve"> employer promise</w:t>
      </w:r>
      <w:r w:rsidR="00EB6F3B" w:rsidRPr="00DF4466">
        <w:rPr>
          <w:rFonts w:ascii="Arial" w:eastAsia="Times New Roman" w:hAnsi="Arial" w:cs="Arial"/>
          <w:sz w:val="22"/>
          <w:szCs w:val="22"/>
          <w:lang w:val="en-US"/>
        </w:rPr>
        <w:t>, “A place for people in action”</w:t>
      </w:r>
      <w:r w:rsidRPr="00DF4466">
        <w:rPr>
          <w:rFonts w:ascii="Arial" w:eastAsia="Times New Roman" w:hAnsi="Arial" w:cs="Arial"/>
          <w:sz w:val="22"/>
          <w:szCs w:val="22"/>
          <w:lang w:val="en-US"/>
        </w:rPr>
        <w:t>,</w:t>
      </w:r>
      <w:r w:rsidR="00D40BB9" w:rsidRPr="00DF4466">
        <w:rPr>
          <w:rFonts w:ascii="Arial" w:eastAsia="Times New Roman" w:hAnsi="Arial" w:cs="Arial"/>
          <w:sz w:val="22"/>
          <w:szCs w:val="22"/>
          <w:lang w:val="en-US"/>
        </w:rPr>
        <w:t xml:space="preserve"> </w:t>
      </w:r>
      <w:r w:rsidR="00D1376D" w:rsidRPr="00DF4466">
        <w:rPr>
          <w:rFonts w:ascii="Arial" w:eastAsia="Times New Roman" w:hAnsi="Arial" w:cs="Arial"/>
          <w:sz w:val="22"/>
          <w:szCs w:val="22"/>
          <w:lang w:val="en-US"/>
        </w:rPr>
        <w:t xml:space="preserve">committing itself </w:t>
      </w:r>
      <w:r w:rsidR="001C2840" w:rsidRPr="00DF4466">
        <w:rPr>
          <w:rFonts w:ascii="Arial" w:eastAsia="Times New Roman" w:hAnsi="Arial" w:cs="Arial"/>
          <w:sz w:val="22"/>
          <w:szCs w:val="22"/>
          <w:lang w:val="en-US"/>
        </w:rPr>
        <w:t>to giving</w:t>
      </w:r>
      <w:r w:rsidR="00D40BB9" w:rsidRPr="00DF4466">
        <w:rPr>
          <w:rFonts w:ascii="Arial" w:eastAsia="Times New Roman" w:hAnsi="Arial" w:cs="Arial"/>
          <w:sz w:val="22"/>
          <w:szCs w:val="22"/>
          <w:lang w:val="en-US"/>
        </w:rPr>
        <w:t xml:space="preserve"> employees the resources they need in order to bring forward new ideas,</w:t>
      </w:r>
      <w:r w:rsidR="008C0A81" w:rsidRPr="00DF4466">
        <w:rPr>
          <w:rFonts w:ascii="Arial" w:eastAsia="Times New Roman" w:hAnsi="Arial" w:cs="Arial"/>
          <w:sz w:val="22"/>
          <w:szCs w:val="22"/>
          <w:lang w:val="en-US"/>
        </w:rPr>
        <w:t xml:space="preserve"> deliver performance and grow.</w:t>
      </w:r>
      <w:r w:rsidR="00D40BB9" w:rsidRPr="00DF4466">
        <w:rPr>
          <w:rFonts w:ascii="Arial" w:eastAsia="Times New Roman" w:hAnsi="Arial" w:cs="Arial"/>
          <w:sz w:val="22"/>
          <w:szCs w:val="22"/>
          <w:lang w:val="en-US"/>
        </w:rPr>
        <w:t xml:space="preserve"> </w:t>
      </w:r>
    </w:p>
    <w:p w14:paraId="5011356F" w14:textId="77777777" w:rsidR="006F5209" w:rsidRPr="006F5209" w:rsidRDefault="001A254F" w:rsidP="006F5209">
      <w:pPr>
        <w:pStyle w:val="NormalWeb"/>
        <w:rPr>
          <w:rFonts w:ascii="Arial" w:hAnsi="Arial" w:cs="Arial"/>
          <w:b/>
          <w:sz w:val="22"/>
          <w:szCs w:val="22"/>
        </w:rPr>
      </w:pPr>
      <w:r w:rsidRPr="00DF4466">
        <w:rPr>
          <w:rFonts w:ascii="Arial" w:hAnsi="Arial" w:cs="Arial"/>
          <w:sz w:val="22"/>
          <w:szCs w:val="22"/>
        </w:rPr>
        <w:t>Alain V</w:t>
      </w:r>
      <w:r w:rsidR="001946DC" w:rsidRPr="00DF4466">
        <w:rPr>
          <w:rFonts w:ascii="Arial" w:hAnsi="Arial" w:cs="Arial"/>
          <w:sz w:val="22"/>
          <w:szCs w:val="22"/>
        </w:rPr>
        <w:t>a</w:t>
      </w:r>
      <w:r w:rsidRPr="00DF4466">
        <w:rPr>
          <w:rFonts w:ascii="Arial" w:hAnsi="Arial" w:cs="Arial"/>
          <w:sz w:val="22"/>
          <w:szCs w:val="22"/>
        </w:rPr>
        <w:t xml:space="preserve">n </w:t>
      </w:r>
      <w:proofErr w:type="spellStart"/>
      <w:r w:rsidR="00CD67CF" w:rsidRPr="00DF4466">
        <w:rPr>
          <w:rFonts w:ascii="Arial" w:hAnsi="Arial" w:cs="Arial"/>
          <w:sz w:val="22"/>
          <w:szCs w:val="22"/>
        </w:rPr>
        <w:t>Gr</w:t>
      </w:r>
      <w:r w:rsidR="00426FD0" w:rsidRPr="00DF4466">
        <w:rPr>
          <w:rFonts w:ascii="Arial" w:hAnsi="Arial" w:cs="Arial"/>
          <w:sz w:val="22"/>
          <w:szCs w:val="22"/>
        </w:rPr>
        <w:t>oenenda</w:t>
      </w:r>
      <w:r w:rsidR="001A39C8" w:rsidRPr="00DF4466">
        <w:rPr>
          <w:rFonts w:ascii="Arial" w:hAnsi="Arial" w:cs="Arial"/>
          <w:sz w:val="22"/>
          <w:szCs w:val="22"/>
        </w:rPr>
        <w:t>e</w:t>
      </w:r>
      <w:r w:rsidR="00426FD0" w:rsidRPr="00DF4466">
        <w:rPr>
          <w:rFonts w:ascii="Arial" w:hAnsi="Arial" w:cs="Arial"/>
          <w:sz w:val="22"/>
          <w:szCs w:val="22"/>
        </w:rPr>
        <w:t>l</w:t>
      </w:r>
      <w:proofErr w:type="spellEnd"/>
      <w:r w:rsidR="00CD67CF" w:rsidRPr="00DF4466">
        <w:rPr>
          <w:rFonts w:ascii="Arial" w:hAnsi="Arial" w:cs="Arial"/>
          <w:sz w:val="22"/>
          <w:szCs w:val="22"/>
        </w:rPr>
        <w:t>, Arval CEO</w:t>
      </w:r>
      <w:r w:rsidR="00D03E87" w:rsidRPr="00DF4466">
        <w:rPr>
          <w:rFonts w:ascii="Arial" w:hAnsi="Arial" w:cs="Arial"/>
          <w:sz w:val="22"/>
          <w:szCs w:val="22"/>
        </w:rPr>
        <w:t>,</w:t>
      </w:r>
      <w:r w:rsidR="00CD67CF" w:rsidRPr="00DF4466">
        <w:rPr>
          <w:rFonts w:ascii="Arial" w:hAnsi="Arial" w:cs="Arial"/>
          <w:sz w:val="22"/>
          <w:szCs w:val="22"/>
        </w:rPr>
        <w:t xml:space="preserve"> </w:t>
      </w:r>
      <w:r w:rsidR="00276F1C" w:rsidRPr="00DF4466">
        <w:rPr>
          <w:rFonts w:ascii="Arial" w:hAnsi="Arial" w:cs="Arial"/>
          <w:sz w:val="22"/>
          <w:szCs w:val="22"/>
        </w:rPr>
        <w:t>conclude</w:t>
      </w:r>
      <w:r w:rsidR="00CD67CF" w:rsidRPr="00DF4466">
        <w:rPr>
          <w:rFonts w:ascii="Arial" w:hAnsi="Arial" w:cs="Arial"/>
          <w:sz w:val="22"/>
          <w:szCs w:val="22"/>
        </w:rPr>
        <w:t xml:space="preserve">s: </w:t>
      </w:r>
      <w:r w:rsidR="009D6709" w:rsidRPr="00DF4466">
        <w:rPr>
          <w:rFonts w:ascii="Arial" w:hAnsi="Arial" w:cs="Arial"/>
          <w:i/>
          <w:sz w:val="22"/>
          <w:szCs w:val="22"/>
        </w:rPr>
        <w:t>“</w:t>
      </w:r>
      <w:r w:rsidR="00D65FB2" w:rsidRPr="00DF4466">
        <w:rPr>
          <w:rFonts w:ascii="Arial" w:hAnsi="Arial" w:cs="Arial"/>
          <w:i/>
          <w:sz w:val="22"/>
          <w:szCs w:val="22"/>
        </w:rPr>
        <w:t xml:space="preserve">As our unique spectrum of high-value services meets the positive market trends, we are confident that we will achieve a significant growth in 2019. Our teams are </w:t>
      </w:r>
      <w:r w:rsidR="00D03E87" w:rsidRPr="00DF4466">
        <w:rPr>
          <w:rFonts w:ascii="Arial" w:hAnsi="Arial" w:cs="Arial"/>
          <w:i/>
          <w:sz w:val="22"/>
          <w:szCs w:val="22"/>
        </w:rPr>
        <w:t xml:space="preserve">engaged </w:t>
      </w:r>
      <w:r w:rsidR="00D65FB2" w:rsidRPr="00DF4466">
        <w:rPr>
          <w:rFonts w:ascii="Arial" w:hAnsi="Arial" w:cs="Arial"/>
          <w:i/>
          <w:sz w:val="22"/>
          <w:szCs w:val="22"/>
        </w:rPr>
        <w:t xml:space="preserve">in all countries and segments and </w:t>
      </w:r>
      <w:r w:rsidR="00D03E87" w:rsidRPr="00DF4466">
        <w:rPr>
          <w:rFonts w:ascii="Arial" w:hAnsi="Arial" w:cs="Arial"/>
          <w:i/>
          <w:sz w:val="22"/>
          <w:szCs w:val="22"/>
        </w:rPr>
        <w:t xml:space="preserve">achieving </w:t>
      </w:r>
      <w:r w:rsidR="00777488" w:rsidRPr="00DF4466">
        <w:rPr>
          <w:rFonts w:ascii="Arial" w:hAnsi="Arial" w:cs="Arial"/>
          <w:i/>
          <w:sz w:val="22"/>
          <w:szCs w:val="22"/>
        </w:rPr>
        <w:t>a 9</w:t>
      </w:r>
      <w:r w:rsidR="00D65FB2" w:rsidRPr="00DF4466">
        <w:rPr>
          <w:rFonts w:ascii="Arial" w:hAnsi="Arial" w:cs="Arial"/>
          <w:i/>
          <w:sz w:val="22"/>
          <w:szCs w:val="22"/>
        </w:rPr>
        <w:t xml:space="preserve">% growth for the year ahead seems within our reach. Our integrated offer, strong assets, and the course set on data and digital will enable us to meet our clients’ mobility challenges, including our responsibility to fight climate change”. </w:t>
      </w:r>
      <w:r w:rsidR="006F5209">
        <w:rPr>
          <w:rFonts w:ascii="Arial" w:hAnsi="Arial" w:cs="Arial"/>
          <w:i/>
          <w:sz w:val="22"/>
          <w:szCs w:val="22"/>
        </w:rPr>
        <w:br/>
      </w:r>
      <w:r w:rsidR="006F5209">
        <w:rPr>
          <w:rFonts w:ascii="Arial" w:hAnsi="Arial" w:cs="Arial"/>
          <w:i/>
          <w:sz w:val="22"/>
          <w:szCs w:val="22"/>
        </w:rPr>
        <w:br/>
      </w:r>
      <w:r w:rsidR="006F5209" w:rsidRPr="006F5209">
        <w:rPr>
          <w:rFonts w:ascii="Arial" w:hAnsi="Arial" w:cs="Arial"/>
          <w:b/>
          <w:sz w:val="22"/>
          <w:szCs w:val="22"/>
        </w:rPr>
        <w:t>Arval Netherlands contributes to growth Arval Group</w:t>
      </w:r>
    </w:p>
    <w:p w14:paraId="6FB2D62C" w14:textId="0FB0B387" w:rsidR="00D65FB2" w:rsidRPr="006F5209" w:rsidRDefault="006F5209" w:rsidP="006F5209">
      <w:pPr>
        <w:pStyle w:val="NormalWeb"/>
        <w:jc w:val="both"/>
        <w:rPr>
          <w:rFonts w:ascii="Arial" w:hAnsi="Arial" w:cs="Arial"/>
          <w:i/>
          <w:sz w:val="22"/>
          <w:szCs w:val="22"/>
        </w:rPr>
      </w:pPr>
      <w:r w:rsidRPr="006F5209">
        <w:rPr>
          <w:rFonts w:ascii="Arial" w:hAnsi="Arial" w:cs="Arial"/>
          <w:sz w:val="22"/>
          <w:szCs w:val="22"/>
        </w:rPr>
        <w:t xml:space="preserve">Also Arval Netherlands contributed to the Group’s success in </w:t>
      </w:r>
      <w:r>
        <w:rPr>
          <w:rFonts w:ascii="Arial" w:hAnsi="Arial" w:cs="Arial"/>
          <w:sz w:val="22"/>
          <w:szCs w:val="22"/>
        </w:rPr>
        <w:t>2018</w:t>
      </w:r>
      <w:r w:rsidRPr="006F5209">
        <w:rPr>
          <w:rFonts w:ascii="Arial" w:hAnsi="Arial" w:cs="Arial"/>
          <w:sz w:val="22"/>
          <w:szCs w:val="22"/>
        </w:rPr>
        <w:t xml:space="preserve">: </w:t>
      </w:r>
      <w:r>
        <w:rPr>
          <w:rFonts w:ascii="Arial" w:hAnsi="Arial" w:cs="Arial"/>
          <w:sz w:val="22"/>
          <w:szCs w:val="22"/>
          <w:lang w:eastAsia="fr-FR"/>
        </w:rPr>
        <w:t>“</w:t>
      </w:r>
      <w:r w:rsidR="00DF4466" w:rsidRPr="006F5209">
        <w:rPr>
          <w:rFonts w:ascii="Arial" w:hAnsi="Arial" w:cs="Arial"/>
          <w:i/>
          <w:sz w:val="22"/>
          <w:szCs w:val="22"/>
          <w:lang w:eastAsia="fr-FR"/>
        </w:rPr>
        <w:t xml:space="preserve">We are delighted that the performance of Arval </w:t>
      </w:r>
      <w:r>
        <w:rPr>
          <w:rFonts w:ascii="Arial" w:hAnsi="Arial" w:cs="Arial"/>
          <w:i/>
          <w:sz w:val="22"/>
          <w:szCs w:val="22"/>
          <w:lang w:eastAsia="fr-FR"/>
        </w:rPr>
        <w:t>Netherlands</w:t>
      </w:r>
      <w:r w:rsidR="00DF4466" w:rsidRPr="006F5209">
        <w:rPr>
          <w:rFonts w:ascii="Arial" w:hAnsi="Arial" w:cs="Arial"/>
          <w:i/>
          <w:sz w:val="22"/>
          <w:szCs w:val="22"/>
          <w:lang w:eastAsia="fr-FR"/>
        </w:rPr>
        <w:t xml:space="preserve"> has supported the overall fleet increase of the Arval Group. Every one of our business segments has s</w:t>
      </w:r>
      <w:r>
        <w:rPr>
          <w:rFonts w:ascii="Arial" w:hAnsi="Arial" w:cs="Arial"/>
          <w:i/>
          <w:sz w:val="22"/>
          <w:szCs w:val="22"/>
          <w:lang w:eastAsia="fr-FR"/>
        </w:rPr>
        <w:t>hown significant growth in 2018. Our</w:t>
      </w:r>
      <w:r w:rsidR="00DF4466" w:rsidRPr="006F5209">
        <w:rPr>
          <w:rFonts w:ascii="Arial" w:hAnsi="Arial" w:cs="Arial"/>
          <w:i/>
          <w:sz w:val="22"/>
          <w:szCs w:val="22"/>
          <w:lang w:eastAsia="fr-FR"/>
        </w:rPr>
        <w:t xml:space="preserve"> Corporate and International</w:t>
      </w:r>
      <w:r>
        <w:rPr>
          <w:rFonts w:ascii="Arial" w:hAnsi="Arial" w:cs="Arial"/>
          <w:i/>
          <w:sz w:val="22"/>
          <w:szCs w:val="22"/>
          <w:lang w:eastAsia="fr-FR"/>
        </w:rPr>
        <w:t xml:space="preserve"> clients by 6%, Mid Term Rental, </w:t>
      </w:r>
      <w:r w:rsidR="00DF4466" w:rsidRPr="006F5209">
        <w:rPr>
          <w:rFonts w:ascii="Arial" w:hAnsi="Arial" w:cs="Arial"/>
          <w:i/>
          <w:sz w:val="22"/>
          <w:szCs w:val="22"/>
          <w:lang w:eastAsia="fr-FR"/>
        </w:rPr>
        <w:t>our flexible shorter term leasing product</w:t>
      </w:r>
      <w:r>
        <w:rPr>
          <w:rFonts w:ascii="Arial" w:hAnsi="Arial" w:cs="Arial"/>
          <w:i/>
          <w:sz w:val="22"/>
          <w:szCs w:val="22"/>
          <w:lang w:eastAsia="fr-FR"/>
        </w:rPr>
        <w:t xml:space="preserve">, </w:t>
      </w:r>
      <w:r w:rsidR="00DF4466" w:rsidRPr="006F5209">
        <w:rPr>
          <w:rFonts w:ascii="Arial" w:hAnsi="Arial" w:cs="Arial"/>
          <w:i/>
          <w:sz w:val="22"/>
          <w:szCs w:val="22"/>
          <w:lang w:eastAsia="fr-FR"/>
        </w:rPr>
        <w:t>by 28%, and our SME/PL business by 38%</w:t>
      </w:r>
      <w:r w:rsidR="00BF700B">
        <w:rPr>
          <w:rFonts w:ascii="Arial" w:hAnsi="Arial" w:cs="Arial"/>
          <w:i/>
          <w:sz w:val="22"/>
          <w:szCs w:val="22"/>
          <w:lang w:eastAsia="fr-FR"/>
        </w:rPr>
        <w:t>, g</w:t>
      </w:r>
      <w:r>
        <w:rPr>
          <w:rFonts w:ascii="Arial" w:hAnsi="Arial" w:cs="Arial"/>
          <w:i/>
          <w:sz w:val="22"/>
          <w:szCs w:val="22"/>
          <w:lang w:eastAsia="fr-FR"/>
        </w:rPr>
        <w:t xml:space="preserve">iving </w:t>
      </w:r>
      <w:r w:rsidR="00DF4466" w:rsidRPr="006F5209">
        <w:rPr>
          <w:rFonts w:ascii="Arial" w:hAnsi="Arial" w:cs="Arial"/>
          <w:i/>
          <w:sz w:val="22"/>
          <w:szCs w:val="22"/>
          <w:lang w:eastAsia="fr-FR"/>
        </w:rPr>
        <w:t>us an overall +9% annual fleet growth</w:t>
      </w:r>
      <w:r w:rsidR="00BF700B">
        <w:rPr>
          <w:rFonts w:ascii="Arial" w:hAnsi="Arial" w:cs="Arial"/>
          <w:i/>
          <w:sz w:val="22"/>
          <w:szCs w:val="22"/>
          <w:lang w:eastAsia="fr-FR"/>
        </w:rPr>
        <w:t xml:space="preserve">. Our total </w:t>
      </w:r>
      <w:r w:rsidR="00DF4466" w:rsidRPr="006F5209">
        <w:rPr>
          <w:rFonts w:ascii="Arial" w:hAnsi="Arial" w:cs="Arial"/>
          <w:i/>
          <w:sz w:val="22"/>
          <w:szCs w:val="22"/>
          <w:lang w:eastAsia="fr-FR"/>
        </w:rPr>
        <w:t xml:space="preserve">funded fleet </w:t>
      </w:r>
      <w:r w:rsidR="00BF700B">
        <w:rPr>
          <w:rFonts w:ascii="Arial" w:hAnsi="Arial" w:cs="Arial"/>
          <w:i/>
          <w:sz w:val="22"/>
          <w:szCs w:val="22"/>
          <w:lang w:eastAsia="fr-FR"/>
        </w:rPr>
        <w:t xml:space="preserve">was </w:t>
      </w:r>
      <w:r w:rsidR="00DF4466" w:rsidRPr="006F5209">
        <w:rPr>
          <w:rFonts w:ascii="Arial" w:hAnsi="Arial" w:cs="Arial"/>
          <w:i/>
          <w:sz w:val="22"/>
          <w:szCs w:val="22"/>
          <w:lang w:eastAsia="fr-FR"/>
        </w:rPr>
        <w:t>just under 40,000 at the end of 2018. Our success in 2018, fueled by our significant investment in our on</w:t>
      </w:r>
      <w:r>
        <w:rPr>
          <w:rFonts w:ascii="Arial" w:hAnsi="Arial" w:cs="Arial"/>
          <w:i/>
          <w:sz w:val="22"/>
          <w:szCs w:val="22"/>
          <w:lang w:eastAsia="fr-FR"/>
        </w:rPr>
        <w:t>line capability for P</w:t>
      </w:r>
      <w:r w:rsidR="00DF4466" w:rsidRPr="006F5209">
        <w:rPr>
          <w:rFonts w:ascii="Arial" w:hAnsi="Arial" w:cs="Arial"/>
          <w:i/>
          <w:sz w:val="22"/>
          <w:szCs w:val="22"/>
          <w:lang w:eastAsia="fr-FR"/>
        </w:rPr>
        <w:t xml:space="preserve">rivate Lease and our continued connected vehicle strategy, positions Arval to </w:t>
      </w:r>
      <w:proofErr w:type="spellStart"/>
      <w:r w:rsidR="00DF4466" w:rsidRPr="006F5209">
        <w:rPr>
          <w:rFonts w:ascii="Arial" w:hAnsi="Arial" w:cs="Arial"/>
          <w:i/>
          <w:sz w:val="22"/>
          <w:szCs w:val="22"/>
          <w:lang w:eastAsia="fr-FR"/>
        </w:rPr>
        <w:t>maximise</w:t>
      </w:r>
      <w:proofErr w:type="spellEnd"/>
      <w:r w:rsidR="00DF4466" w:rsidRPr="006F5209">
        <w:rPr>
          <w:rFonts w:ascii="Arial" w:hAnsi="Arial" w:cs="Arial"/>
          <w:i/>
          <w:sz w:val="22"/>
          <w:szCs w:val="22"/>
          <w:lang w:eastAsia="fr-FR"/>
        </w:rPr>
        <w:t xml:space="preserve"> new opportunities in 2019 in all our segments</w:t>
      </w:r>
      <w:r>
        <w:rPr>
          <w:rFonts w:ascii="Arial" w:hAnsi="Arial" w:cs="Arial"/>
          <w:i/>
          <w:sz w:val="22"/>
          <w:szCs w:val="22"/>
          <w:lang w:eastAsia="fr-FR"/>
        </w:rPr>
        <w:t>,</w:t>
      </w:r>
      <w:r w:rsidR="00DF4466" w:rsidRPr="006F5209">
        <w:rPr>
          <w:rFonts w:ascii="Arial" w:hAnsi="Arial" w:cs="Arial"/>
          <w:i/>
          <w:sz w:val="22"/>
          <w:szCs w:val="22"/>
          <w:lang w:eastAsia="fr-FR"/>
        </w:rPr>
        <w:t xml:space="preserve"> while giving us access to a raft of new data that can support new pr</w:t>
      </w:r>
      <w:r>
        <w:rPr>
          <w:rFonts w:ascii="Arial" w:hAnsi="Arial" w:cs="Arial"/>
          <w:i/>
          <w:sz w:val="22"/>
          <w:szCs w:val="22"/>
          <w:lang w:eastAsia="fr-FR"/>
        </w:rPr>
        <w:t xml:space="preserve">oduct initiatives in the future”. </w:t>
      </w:r>
    </w:p>
    <w:p w14:paraId="4186C2CB" w14:textId="3F3CDAE6" w:rsidR="00C071D2" w:rsidRPr="00BF700B" w:rsidRDefault="00916AAB" w:rsidP="00C071D2">
      <w:pPr>
        <w:spacing w:line="240" w:lineRule="auto"/>
        <w:jc w:val="left"/>
        <w:rPr>
          <w:rFonts w:cstheme="minorHAnsi"/>
          <w:b/>
          <w:bCs/>
          <w:szCs w:val="24"/>
          <w:u w:val="single"/>
          <w:lang w:val="en-US"/>
        </w:rPr>
      </w:pPr>
      <w:r w:rsidRPr="00BF700B">
        <w:rPr>
          <w:rFonts w:cstheme="minorHAnsi"/>
          <w:b/>
          <w:bCs/>
          <w:szCs w:val="24"/>
          <w:u w:val="single"/>
          <w:lang w:val="en-US"/>
        </w:rPr>
        <w:t xml:space="preserve">Press </w:t>
      </w:r>
      <w:r w:rsidR="00186882" w:rsidRPr="00BF700B">
        <w:rPr>
          <w:rFonts w:cstheme="minorHAnsi"/>
          <w:b/>
          <w:bCs/>
          <w:szCs w:val="24"/>
          <w:u w:val="single"/>
          <w:lang w:val="en-US"/>
        </w:rPr>
        <w:t>c</w:t>
      </w:r>
      <w:r w:rsidR="00C071D2" w:rsidRPr="00BF700B">
        <w:rPr>
          <w:rFonts w:cstheme="minorHAnsi"/>
          <w:b/>
          <w:bCs/>
          <w:szCs w:val="24"/>
          <w:u w:val="single"/>
          <w:lang w:val="en-US"/>
        </w:rPr>
        <w:t xml:space="preserve">ontacts: </w:t>
      </w:r>
    </w:p>
    <w:p w14:paraId="69EBCADC" w14:textId="77777777" w:rsidR="00C071D2" w:rsidRPr="00BF700B" w:rsidRDefault="00C071D2" w:rsidP="00C071D2">
      <w:pPr>
        <w:widowControl w:val="0"/>
        <w:spacing w:line="240" w:lineRule="auto"/>
        <w:rPr>
          <w:rFonts w:cstheme="minorHAnsi"/>
          <w:b/>
          <w:bCs/>
          <w:szCs w:val="24"/>
          <w:lang w:val="en-US"/>
        </w:rPr>
      </w:pPr>
    </w:p>
    <w:p w14:paraId="36D93DEB" w14:textId="3B3FA230" w:rsidR="00191D43" w:rsidRPr="00325CD4" w:rsidRDefault="00191D43" w:rsidP="00191D43">
      <w:pPr>
        <w:pBdr>
          <w:top w:val="single" w:sz="4" w:space="1" w:color="auto"/>
        </w:pBdr>
        <w:autoSpaceDE w:val="0"/>
        <w:autoSpaceDN w:val="0"/>
        <w:adjustRightInd w:val="0"/>
        <w:spacing w:line="240" w:lineRule="atLeast"/>
        <w:rPr>
          <w:rFonts w:ascii="Arial" w:hAnsi="Arial" w:cs="Arial"/>
          <w:color w:val="000000"/>
          <w:sz w:val="22"/>
          <w:lang w:val="en-US"/>
        </w:rPr>
      </w:pPr>
      <w:r>
        <w:rPr>
          <w:rFonts w:ascii="Arial" w:hAnsi="Arial" w:cs="Arial"/>
          <w:b/>
          <w:bCs/>
          <w:i/>
          <w:iCs/>
          <w:color w:val="000000"/>
          <w:sz w:val="22"/>
          <w:lang w:val="en-US"/>
        </w:rPr>
        <w:t>NOTE FOR THE EDITOR, NOT FOR PUBLICATION</w:t>
      </w:r>
      <w:r w:rsidRPr="00325CD4">
        <w:rPr>
          <w:rFonts w:ascii="Arial" w:hAnsi="Arial" w:cs="Arial"/>
          <w:b/>
          <w:bCs/>
          <w:i/>
          <w:iCs/>
          <w:color w:val="000000"/>
          <w:sz w:val="22"/>
          <w:lang w:val="en-US"/>
        </w:rPr>
        <w:t>:</w:t>
      </w:r>
    </w:p>
    <w:p w14:paraId="47292D8C" w14:textId="77777777" w:rsidR="00191D43" w:rsidRPr="00325CD4" w:rsidRDefault="00191D43" w:rsidP="00191D43">
      <w:pPr>
        <w:pStyle w:val="BodyText3"/>
        <w:pBdr>
          <w:top w:val="none" w:sz="0" w:space="0" w:color="auto"/>
          <w:bottom w:val="none" w:sz="0" w:space="0" w:color="auto"/>
        </w:pBdr>
        <w:ind w:right="26"/>
        <w:jc w:val="left"/>
        <w:rPr>
          <w:rFonts w:ascii="Arial" w:hAnsi="Arial" w:cs="Arial"/>
          <w:b/>
          <w:sz w:val="20"/>
          <w:lang w:val="en-US"/>
        </w:rPr>
      </w:pPr>
      <w:r w:rsidRPr="00325CD4">
        <w:rPr>
          <w:rFonts w:ascii="Arial" w:hAnsi="Arial" w:cs="Arial"/>
          <w:b/>
          <w:sz w:val="20"/>
          <w:lang w:val="en-US"/>
        </w:rPr>
        <w:t xml:space="preserve">For more information, please contact: </w:t>
      </w:r>
      <w:r w:rsidRPr="00325CD4">
        <w:rPr>
          <w:rFonts w:ascii="Arial" w:hAnsi="Arial" w:cs="Arial"/>
          <w:b/>
          <w:sz w:val="20"/>
          <w:lang w:val="en-US"/>
        </w:rPr>
        <w:br/>
      </w:r>
    </w:p>
    <w:p w14:paraId="0D2CBCE2" w14:textId="09DD8C16" w:rsidR="00DF4466" w:rsidRDefault="00DF4466" w:rsidP="00DF4466">
      <w:pPr>
        <w:tabs>
          <w:tab w:val="left" w:pos="426"/>
          <w:tab w:val="left" w:pos="851"/>
          <w:tab w:val="left" w:pos="1276"/>
          <w:tab w:val="right" w:pos="10773"/>
        </w:tabs>
        <w:spacing w:line="240" w:lineRule="auto"/>
        <w:ind w:right="26"/>
        <w:jc w:val="left"/>
        <w:rPr>
          <w:rFonts w:ascii="Arial" w:eastAsia="Times New Roman" w:hAnsi="Arial" w:cs="Arial"/>
          <w:sz w:val="20"/>
          <w:lang w:eastAsia="fr-FR"/>
        </w:rPr>
      </w:pPr>
      <w:r w:rsidRPr="00191D43">
        <w:rPr>
          <w:rFonts w:ascii="Arial" w:eastAsia="Times New Roman" w:hAnsi="Arial" w:cs="Arial"/>
          <w:b/>
          <w:sz w:val="20"/>
          <w:lang w:eastAsia="fr-FR"/>
        </w:rPr>
        <w:lastRenderedPageBreak/>
        <w:t>Valérie Estourgie</w:t>
      </w:r>
      <w:r w:rsidRPr="00191D43">
        <w:rPr>
          <w:rFonts w:ascii="Arial" w:eastAsia="Times New Roman" w:hAnsi="Arial" w:cs="Arial"/>
          <w:sz w:val="20"/>
          <w:lang w:eastAsia="fr-FR"/>
        </w:rPr>
        <w:br/>
      </w:r>
      <w:r w:rsidR="00191D43" w:rsidRPr="00191D43">
        <w:rPr>
          <w:rFonts w:ascii="Arial" w:eastAsia="Times New Roman" w:hAnsi="Arial" w:cs="Arial"/>
          <w:sz w:val="20"/>
          <w:lang w:eastAsia="fr-FR"/>
        </w:rPr>
        <w:t>c</w:t>
      </w:r>
      <w:r w:rsidR="00191D43">
        <w:rPr>
          <w:rFonts w:ascii="Arial" w:eastAsia="Times New Roman" w:hAnsi="Arial" w:cs="Arial"/>
          <w:sz w:val="20"/>
          <w:lang w:eastAsia="fr-FR"/>
        </w:rPr>
        <w:t xml:space="preserve">ommunication </w:t>
      </w:r>
      <w:proofErr w:type="spellStart"/>
      <w:r w:rsidR="00191D43">
        <w:rPr>
          <w:rFonts w:ascii="Arial" w:eastAsia="Times New Roman" w:hAnsi="Arial" w:cs="Arial"/>
          <w:sz w:val="20"/>
          <w:lang w:eastAsia="fr-FR"/>
        </w:rPr>
        <w:t>advisor</w:t>
      </w:r>
      <w:proofErr w:type="spellEnd"/>
      <w:r w:rsidRPr="00DF4466">
        <w:rPr>
          <w:rFonts w:ascii="Arial" w:eastAsia="Times New Roman" w:hAnsi="Arial" w:cs="Arial"/>
          <w:sz w:val="20"/>
          <w:lang w:eastAsia="fr-FR"/>
        </w:rPr>
        <w:br/>
      </w:r>
      <w:r>
        <w:rPr>
          <w:rFonts w:ascii="Arial" w:eastAsia="Times New Roman" w:hAnsi="Arial" w:cs="Arial"/>
          <w:sz w:val="20"/>
          <w:lang w:eastAsia="fr-FR"/>
        </w:rPr>
        <w:t>valerie.estourgie</w:t>
      </w:r>
      <w:r w:rsidRPr="00DF4466">
        <w:rPr>
          <w:rFonts w:ascii="Arial" w:eastAsia="Times New Roman" w:hAnsi="Arial" w:cs="Arial"/>
          <w:sz w:val="20"/>
          <w:lang w:eastAsia="fr-FR"/>
        </w:rPr>
        <w:t>@arval.nl  – +31(0)30 602 44 44</w:t>
      </w:r>
    </w:p>
    <w:p w14:paraId="387EA5BB" w14:textId="6DA8D604" w:rsidR="006F5209" w:rsidRDefault="006F5209" w:rsidP="00DF4466">
      <w:pPr>
        <w:tabs>
          <w:tab w:val="left" w:pos="426"/>
          <w:tab w:val="left" w:pos="851"/>
          <w:tab w:val="left" w:pos="1276"/>
          <w:tab w:val="right" w:pos="10773"/>
        </w:tabs>
        <w:spacing w:line="240" w:lineRule="auto"/>
        <w:ind w:right="26"/>
        <w:jc w:val="left"/>
        <w:rPr>
          <w:rFonts w:ascii="Arial" w:eastAsia="Times New Roman" w:hAnsi="Arial" w:cs="Arial"/>
          <w:sz w:val="20"/>
          <w:lang w:eastAsia="fr-FR"/>
        </w:rPr>
      </w:pPr>
    </w:p>
    <w:p w14:paraId="657C38F0" w14:textId="23B04D27" w:rsidR="006F5209" w:rsidRDefault="006F5209" w:rsidP="00111983">
      <w:pPr>
        <w:tabs>
          <w:tab w:val="left" w:pos="426"/>
          <w:tab w:val="left" w:pos="851"/>
          <w:tab w:val="left" w:pos="1276"/>
          <w:tab w:val="right" w:pos="10773"/>
        </w:tabs>
        <w:spacing w:line="276" w:lineRule="auto"/>
        <w:ind w:right="26"/>
        <w:rPr>
          <w:rFonts w:ascii="Arial" w:eastAsia="Times New Roman" w:hAnsi="Arial" w:cs="Arial"/>
          <w:b/>
          <w:sz w:val="20"/>
          <w:lang w:val="en-GB" w:eastAsia="fr-FR"/>
        </w:rPr>
      </w:pPr>
      <w:r w:rsidRPr="006F5209">
        <w:rPr>
          <w:rFonts w:ascii="Arial" w:eastAsia="Times New Roman" w:hAnsi="Arial" w:cs="Arial"/>
          <w:b/>
          <w:sz w:val="20"/>
          <w:lang w:val="en-GB" w:eastAsia="fr-FR"/>
        </w:rPr>
        <w:t>About Arval</w:t>
      </w:r>
    </w:p>
    <w:p w14:paraId="3A711C77" w14:textId="0F1DC6D5" w:rsidR="00395FF7" w:rsidRDefault="00395FF7" w:rsidP="00395FF7">
      <w:pPr>
        <w:tabs>
          <w:tab w:val="left" w:pos="426"/>
          <w:tab w:val="left" w:pos="851"/>
          <w:tab w:val="left" w:pos="1276"/>
          <w:tab w:val="right" w:pos="10773"/>
        </w:tabs>
        <w:spacing w:line="276" w:lineRule="auto"/>
        <w:ind w:right="26"/>
        <w:rPr>
          <w:rFonts w:ascii="Arial" w:eastAsia="Times New Roman" w:hAnsi="Arial" w:cs="Arial"/>
          <w:sz w:val="20"/>
          <w:lang w:val="en-GB" w:eastAsia="fr-FR"/>
        </w:rPr>
      </w:pPr>
      <w:r w:rsidRPr="006F5209">
        <w:rPr>
          <w:rFonts w:ascii="Arial" w:eastAsia="Times New Roman" w:hAnsi="Arial" w:cs="Arial"/>
          <w:sz w:val="20"/>
          <w:lang w:val="en-GB" w:eastAsia="fr-FR"/>
        </w:rPr>
        <w:t xml:space="preserve">Founded in 1989 and fully owned by BNP Paribas, Arval specialises in full service vehicle leasing. Arval offers its customers – professionals, SMEs and large international corporates – tailored solutions that optimise their employee’s mobility and outsource the risks associated with fleet management. </w:t>
      </w:r>
      <w:r w:rsidR="008B0291" w:rsidRPr="008B0291">
        <w:rPr>
          <w:rFonts w:ascii="Arial" w:eastAsia="Times New Roman" w:hAnsi="Arial" w:cs="Arial"/>
          <w:sz w:val="20"/>
          <w:lang w:val="en-GB" w:eastAsia="fr-FR"/>
        </w:rPr>
        <w:t xml:space="preserve">More recently, Arval expanded its customer segments to individuals. Expert advice and service quality, which are the foundations of </w:t>
      </w:r>
      <w:proofErr w:type="spellStart"/>
      <w:r w:rsidR="008B0291" w:rsidRPr="008B0291">
        <w:rPr>
          <w:rFonts w:ascii="Arial" w:eastAsia="Times New Roman" w:hAnsi="Arial" w:cs="Arial"/>
          <w:sz w:val="20"/>
          <w:lang w:val="en-GB" w:eastAsia="fr-FR"/>
        </w:rPr>
        <w:t>Arval’s</w:t>
      </w:r>
      <w:proofErr w:type="spellEnd"/>
      <w:r w:rsidR="008B0291" w:rsidRPr="008B0291">
        <w:rPr>
          <w:rFonts w:ascii="Arial" w:eastAsia="Times New Roman" w:hAnsi="Arial" w:cs="Arial"/>
          <w:sz w:val="20"/>
          <w:lang w:val="en-GB" w:eastAsia="fr-FR"/>
        </w:rPr>
        <w:t xml:space="preserve"> customer promise, are delivered in 29 countries </w:t>
      </w:r>
      <w:r w:rsidR="008B0291">
        <w:rPr>
          <w:rFonts w:ascii="Arial" w:eastAsia="Times New Roman" w:hAnsi="Arial" w:cs="Arial"/>
          <w:sz w:val="20"/>
          <w:lang w:val="en-GB" w:eastAsia="fr-FR"/>
        </w:rPr>
        <w:t>with approximately 7</w:t>
      </w:r>
      <w:r w:rsidR="008B0291" w:rsidRPr="008B0291">
        <w:rPr>
          <w:rFonts w:ascii="Arial" w:eastAsia="Times New Roman" w:hAnsi="Arial" w:cs="Arial"/>
          <w:sz w:val="20"/>
          <w:lang w:val="en-GB" w:eastAsia="fr-FR"/>
        </w:rPr>
        <w:t xml:space="preserve">,000 employees. </w:t>
      </w:r>
      <w:proofErr w:type="spellStart"/>
      <w:r w:rsidR="008B0291" w:rsidRPr="008B0291">
        <w:rPr>
          <w:rFonts w:ascii="Arial" w:eastAsia="Times New Roman" w:hAnsi="Arial" w:cs="Arial"/>
          <w:sz w:val="20"/>
          <w:lang w:val="en-GB" w:eastAsia="fr-FR"/>
        </w:rPr>
        <w:t>Arval’s</w:t>
      </w:r>
      <w:proofErr w:type="spellEnd"/>
      <w:r w:rsidR="008B0291" w:rsidRPr="008B0291">
        <w:rPr>
          <w:rFonts w:ascii="Arial" w:eastAsia="Times New Roman" w:hAnsi="Arial" w:cs="Arial"/>
          <w:sz w:val="20"/>
          <w:lang w:val="en-GB" w:eastAsia="fr-FR"/>
        </w:rPr>
        <w:t xml:space="preserve"> total leased fleet adds up to 1,193,910 vehicles throughout the world (December 2018). </w:t>
      </w:r>
    </w:p>
    <w:p w14:paraId="205DDAB2" w14:textId="77777777" w:rsidR="00395FF7" w:rsidRPr="00395FF7" w:rsidRDefault="00395FF7" w:rsidP="00395FF7">
      <w:pPr>
        <w:tabs>
          <w:tab w:val="left" w:pos="426"/>
          <w:tab w:val="left" w:pos="851"/>
          <w:tab w:val="left" w:pos="1276"/>
          <w:tab w:val="right" w:pos="10773"/>
        </w:tabs>
        <w:spacing w:line="276" w:lineRule="auto"/>
        <w:ind w:right="26"/>
        <w:rPr>
          <w:rFonts w:ascii="Arial" w:eastAsia="Times New Roman" w:hAnsi="Arial" w:cs="Arial"/>
          <w:sz w:val="20"/>
          <w:lang w:val="en-GB" w:eastAsia="fr-FR"/>
        </w:rPr>
      </w:pPr>
      <w:r w:rsidRPr="00395FF7">
        <w:rPr>
          <w:rFonts w:ascii="Arial" w:eastAsia="Times New Roman" w:hAnsi="Arial" w:cs="Arial"/>
          <w:sz w:val="20"/>
          <w:lang w:val="en-GB" w:eastAsia="fr-FR"/>
        </w:rPr>
        <w:t>Arval is one of the founders of the Element-Arval Global Alliance, the longest standing strategic alliance in the fleet management market and the world leader with 3 million vehicles in 50 countries. Within BNP Paribas, Arval belongs to the Retail Banking core activity.</w:t>
      </w:r>
    </w:p>
    <w:p w14:paraId="4B9BB3DB" w14:textId="77777777" w:rsidR="00395FF7" w:rsidRPr="00395FF7" w:rsidRDefault="00395FF7" w:rsidP="00395FF7">
      <w:pPr>
        <w:tabs>
          <w:tab w:val="left" w:pos="426"/>
          <w:tab w:val="left" w:pos="851"/>
          <w:tab w:val="left" w:pos="1276"/>
          <w:tab w:val="right" w:pos="10773"/>
        </w:tabs>
        <w:spacing w:line="276" w:lineRule="auto"/>
        <w:ind w:right="26"/>
        <w:rPr>
          <w:rFonts w:ascii="Arial" w:eastAsia="Times New Roman" w:hAnsi="Arial" w:cs="Arial"/>
          <w:sz w:val="20"/>
          <w:lang w:val="en-GB" w:eastAsia="fr-FR"/>
        </w:rPr>
      </w:pPr>
    </w:p>
    <w:p w14:paraId="2F4FC68E" w14:textId="77777777" w:rsidR="00395FF7" w:rsidRPr="00395FF7" w:rsidRDefault="00395FF7" w:rsidP="00395FF7">
      <w:pPr>
        <w:tabs>
          <w:tab w:val="left" w:pos="426"/>
          <w:tab w:val="left" w:pos="851"/>
          <w:tab w:val="left" w:pos="1276"/>
          <w:tab w:val="right" w:pos="10773"/>
        </w:tabs>
        <w:spacing w:line="276" w:lineRule="auto"/>
        <w:ind w:right="26"/>
        <w:rPr>
          <w:rFonts w:ascii="Arial" w:eastAsia="Times New Roman" w:hAnsi="Arial" w:cs="Arial"/>
          <w:sz w:val="20"/>
          <w:lang w:val="en-GB" w:eastAsia="fr-FR"/>
        </w:rPr>
      </w:pPr>
      <w:r w:rsidRPr="00395FF7">
        <w:rPr>
          <w:rFonts w:ascii="Arial" w:eastAsia="Times New Roman" w:hAnsi="Arial" w:cs="Arial"/>
          <w:sz w:val="20"/>
          <w:lang w:val="en-GB" w:eastAsia="fr-FR"/>
        </w:rPr>
        <w:t>In the Netherlands, Arval holds the sixth position in the market with nearly 40,000 cars (December 2018). With 250 employees, Arval implements efficient fleet management on a daily basis. Whether leasing a few cars or fully outsourcing a fleet of more than 500 leased cars, Arval always ensures a streamlined process with short lines of communication. Arval continually strives to improve its services. This makes the cooperation with its customers efficient, accurate and transparent.</w:t>
      </w:r>
    </w:p>
    <w:p w14:paraId="4A34318C" w14:textId="77777777" w:rsidR="00395FF7" w:rsidRPr="00395FF7" w:rsidRDefault="001D201E" w:rsidP="00395FF7">
      <w:pPr>
        <w:tabs>
          <w:tab w:val="left" w:pos="426"/>
          <w:tab w:val="left" w:pos="851"/>
          <w:tab w:val="left" w:pos="1276"/>
          <w:tab w:val="right" w:pos="10773"/>
        </w:tabs>
        <w:spacing w:line="276" w:lineRule="auto"/>
        <w:ind w:right="26"/>
        <w:rPr>
          <w:rFonts w:ascii="Arial" w:eastAsia="Times New Roman" w:hAnsi="Arial" w:cs="Arial"/>
          <w:sz w:val="20"/>
          <w:lang w:val="pt-PT" w:eastAsia="fr-FR"/>
        </w:rPr>
      </w:pPr>
      <w:hyperlink r:id="rId7" w:history="1">
        <w:r w:rsidR="00395FF7" w:rsidRPr="00395FF7">
          <w:rPr>
            <w:rStyle w:val="Hyperlink"/>
            <w:rFonts w:ascii="Arial" w:eastAsia="Times New Roman" w:hAnsi="Arial" w:cs="Arial"/>
            <w:sz w:val="20"/>
            <w:lang w:val="pt-PT" w:eastAsia="fr-FR"/>
          </w:rPr>
          <w:t>www.arval.com</w:t>
        </w:r>
      </w:hyperlink>
    </w:p>
    <w:p w14:paraId="4F5DAE23" w14:textId="77777777" w:rsidR="00395FF7" w:rsidRPr="00395FF7" w:rsidRDefault="00395FF7" w:rsidP="00395FF7">
      <w:pPr>
        <w:tabs>
          <w:tab w:val="left" w:pos="426"/>
          <w:tab w:val="left" w:pos="851"/>
          <w:tab w:val="left" w:pos="1276"/>
          <w:tab w:val="right" w:pos="10773"/>
        </w:tabs>
        <w:spacing w:line="276" w:lineRule="auto"/>
        <w:ind w:right="26"/>
        <w:rPr>
          <w:rFonts w:ascii="Arial" w:eastAsia="Times New Roman" w:hAnsi="Arial" w:cs="Arial"/>
          <w:sz w:val="20"/>
          <w:lang w:val="pt-PT" w:eastAsia="fr-FR"/>
        </w:rPr>
      </w:pPr>
    </w:p>
    <w:p w14:paraId="41E3A034" w14:textId="77777777" w:rsidR="00395FF7" w:rsidRPr="00191D43" w:rsidRDefault="00395FF7" w:rsidP="00395FF7">
      <w:pPr>
        <w:tabs>
          <w:tab w:val="left" w:pos="426"/>
          <w:tab w:val="left" w:pos="851"/>
          <w:tab w:val="left" w:pos="1276"/>
          <w:tab w:val="right" w:pos="10773"/>
        </w:tabs>
        <w:spacing w:line="276" w:lineRule="auto"/>
        <w:ind w:right="26"/>
        <w:rPr>
          <w:rFonts w:ascii="Arial" w:eastAsia="Times New Roman" w:hAnsi="Arial" w:cs="Arial"/>
          <w:b/>
          <w:sz w:val="20"/>
          <w:lang w:val="pt-PT" w:eastAsia="fr-FR"/>
        </w:rPr>
      </w:pPr>
      <w:proofErr w:type="spellStart"/>
      <w:r w:rsidRPr="00191D43">
        <w:rPr>
          <w:rFonts w:ascii="Arial" w:eastAsia="Times New Roman" w:hAnsi="Arial" w:cs="Arial"/>
          <w:b/>
          <w:sz w:val="20"/>
          <w:lang w:val="pt-PT" w:eastAsia="fr-FR"/>
        </w:rPr>
        <w:t>About</w:t>
      </w:r>
      <w:proofErr w:type="spellEnd"/>
      <w:r w:rsidRPr="00191D43">
        <w:rPr>
          <w:rFonts w:ascii="Arial" w:eastAsia="Times New Roman" w:hAnsi="Arial" w:cs="Arial"/>
          <w:b/>
          <w:sz w:val="20"/>
          <w:lang w:val="pt-PT" w:eastAsia="fr-FR"/>
        </w:rPr>
        <w:t xml:space="preserve"> BNP </w:t>
      </w:r>
      <w:proofErr w:type="spellStart"/>
      <w:r w:rsidRPr="00191D43">
        <w:rPr>
          <w:rFonts w:ascii="Arial" w:eastAsia="Times New Roman" w:hAnsi="Arial" w:cs="Arial"/>
          <w:b/>
          <w:sz w:val="20"/>
          <w:lang w:val="pt-PT" w:eastAsia="fr-FR"/>
        </w:rPr>
        <w:t>Paribas</w:t>
      </w:r>
      <w:proofErr w:type="spellEnd"/>
    </w:p>
    <w:p w14:paraId="092B63E0" w14:textId="77777777" w:rsidR="0060498B" w:rsidRPr="0060498B" w:rsidRDefault="0060498B" w:rsidP="0060498B">
      <w:pPr>
        <w:tabs>
          <w:tab w:val="left" w:pos="426"/>
          <w:tab w:val="left" w:pos="851"/>
          <w:tab w:val="left" w:pos="1276"/>
          <w:tab w:val="right" w:pos="10773"/>
        </w:tabs>
        <w:spacing w:line="276" w:lineRule="auto"/>
        <w:ind w:right="26"/>
        <w:rPr>
          <w:rFonts w:ascii="Arial" w:eastAsia="Times New Roman" w:hAnsi="Arial" w:cs="Arial"/>
          <w:sz w:val="20"/>
          <w:lang w:val="en-GB" w:eastAsia="fr-FR"/>
        </w:rPr>
      </w:pPr>
      <w:r w:rsidRPr="0060498B">
        <w:rPr>
          <w:rFonts w:ascii="Arial" w:eastAsia="Times New Roman" w:hAnsi="Arial" w:cs="Arial"/>
          <w:sz w:val="20"/>
          <w:lang w:val="en-GB" w:eastAsia="fr-FR"/>
        </w:rPr>
        <w:t>BNP Paribas is a leading bank in Europe with an international reach. It has a presence in 73 countries, with more than 196,000 employees, including more than 149,000 in Europe. The Group has key positions in its three main activities: Domestic Markets and International Financial Services (whose retail-banking networks and financial services are covered by Retail Banking &amp; Services) and Corporate &amp; Institutional Banking, which serves two client franchises: corporate clients and institutional investors.</w:t>
      </w:r>
    </w:p>
    <w:p w14:paraId="60A34E82" w14:textId="77777777" w:rsidR="0060498B" w:rsidRPr="0060498B" w:rsidRDefault="0060498B" w:rsidP="0060498B">
      <w:pPr>
        <w:tabs>
          <w:tab w:val="left" w:pos="426"/>
          <w:tab w:val="left" w:pos="851"/>
          <w:tab w:val="left" w:pos="1276"/>
          <w:tab w:val="right" w:pos="10773"/>
        </w:tabs>
        <w:spacing w:line="276" w:lineRule="auto"/>
        <w:ind w:right="26"/>
        <w:rPr>
          <w:rFonts w:ascii="Arial" w:eastAsia="Times New Roman" w:hAnsi="Arial" w:cs="Arial"/>
          <w:sz w:val="20"/>
          <w:lang w:val="en-GB" w:eastAsia="fr-FR"/>
        </w:rPr>
      </w:pPr>
      <w:r w:rsidRPr="0060498B">
        <w:rPr>
          <w:rFonts w:ascii="Arial" w:eastAsia="Times New Roman" w:hAnsi="Arial" w:cs="Arial"/>
          <w:sz w:val="20"/>
          <w:lang w:val="en-GB" w:eastAsia="fr-FR"/>
        </w:rPr>
        <w:t>The Group helps all its clients (individuals, community associations, entrepreneurs, SMEs, corporate and institutional clients) to realise their projects through solutions spanning financing, investment, savings and protection insurance. In Europe, the Group has four domestic markets (Belgium, France, Italy and Luxembourg) and BNP Paribas Personal Finance is the European leader in consumer lending.</w:t>
      </w:r>
    </w:p>
    <w:p w14:paraId="7407ABAA" w14:textId="77777777" w:rsidR="0060498B" w:rsidRPr="0060498B" w:rsidRDefault="0060498B" w:rsidP="0060498B">
      <w:pPr>
        <w:tabs>
          <w:tab w:val="left" w:pos="426"/>
          <w:tab w:val="left" w:pos="851"/>
          <w:tab w:val="left" w:pos="1276"/>
          <w:tab w:val="right" w:pos="10773"/>
        </w:tabs>
        <w:spacing w:line="276" w:lineRule="auto"/>
        <w:ind w:right="26"/>
        <w:rPr>
          <w:rFonts w:ascii="Arial" w:eastAsia="Times New Roman" w:hAnsi="Arial" w:cs="Arial"/>
          <w:sz w:val="20"/>
          <w:lang w:val="en-GB" w:eastAsia="fr-FR"/>
        </w:rPr>
      </w:pPr>
      <w:r w:rsidRPr="0060498B">
        <w:rPr>
          <w:rFonts w:ascii="Arial" w:eastAsia="Times New Roman" w:hAnsi="Arial" w:cs="Arial"/>
          <w:sz w:val="20"/>
          <w:lang w:val="en-GB" w:eastAsia="fr-FR"/>
        </w:rPr>
        <w:t>BNP Paribas is rolling out its integrated retail-banking model in Mediterranean countries, in Turkey, in Eastern Europe and a large network in the western part of the United States. In its Corporate &amp; Institutional Banking and International Financial Services activities, BNP Paribas also enjoys top positions in Europe, a strong presence in the Americas as well as a solid and fast-growing business in Asia-Pacific.</w:t>
      </w:r>
    </w:p>
    <w:p w14:paraId="526B8D14" w14:textId="1572D035" w:rsidR="00A4472E" w:rsidRPr="0060498B" w:rsidRDefault="001D201E" w:rsidP="0060498B">
      <w:pPr>
        <w:tabs>
          <w:tab w:val="left" w:pos="426"/>
          <w:tab w:val="left" w:pos="851"/>
          <w:tab w:val="left" w:pos="1276"/>
          <w:tab w:val="right" w:pos="10773"/>
        </w:tabs>
        <w:spacing w:line="276" w:lineRule="auto"/>
        <w:ind w:right="26"/>
        <w:rPr>
          <w:rFonts w:ascii="Arial" w:eastAsia="Times New Roman" w:hAnsi="Arial" w:cs="Arial"/>
          <w:sz w:val="20"/>
          <w:lang w:val="en-GB" w:eastAsia="fr-FR"/>
        </w:rPr>
      </w:pPr>
      <w:hyperlink r:id="rId8" w:history="1">
        <w:r w:rsidR="0060498B" w:rsidRPr="0060498B">
          <w:rPr>
            <w:rStyle w:val="Hyperlink"/>
            <w:rFonts w:ascii="Arial" w:eastAsia="Times New Roman" w:hAnsi="Arial" w:cs="Arial"/>
            <w:sz w:val="20"/>
            <w:lang w:val="en-GB" w:eastAsia="fr-FR"/>
          </w:rPr>
          <w:t>www.bnpparibas.com</w:t>
        </w:r>
      </w:hyperlink>
    </w:p>
    <w:p w14:paraId="7D641C4B" w14:textId="77777777" w:rsidR="0060498B" w:rsidRPr="00DF4466" w:rsidRDefault="0060498B" w:rsidP="0060498B">
      <w:pPr>
        <w:tabs>
          <w:tab w:val="left" w:pos="426"/>
          <w:tab w:val="left" w:pos="851"/>
          <w:tab w:val="left" w:pos="1276"/>
          <w:tab w:val="right" w:pos="10773"/>
        </w:tabs>
        <w:spacing w:line="276" w:lineRule="auto"/>
        <w:ind w:right="26"/>
        <w:rPr>
          <w:rFonts w:ascii="Arial" w:eastAsia="Times New Roman" w:hAnsi="Arial" w:cs="Arial"/>
          <w:sz w:val="20"/>
          <w:lang w:val="nl-NL" w:eastAsia="fr-FR"/>
        </w:rPr>
      </w:pPr>
    </w:p>
    <w:sectPr w:rsidR="0060498B" w:rsidRPr="00DF4466" w:rsidSect="00160B30">
      <w:footerReference w:type="default" r:id="rId9"/>
      <w:pgSz w:w="11906" w:h="16838" w:code="9"/>
      <w:pgMar w:top="851" w:right="851" w:bottom="1418" w:left="851" w:header="0" w:footer="4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ADBCC" w14:textId="77777777" w:rsidR="00A525A5" w:rsidRDefault="00A525A5" w:rsidP="008C4C01">
      <w:r>
        <w:separator/>
      </w:r>
    </w:p>
  </w:endnote>
  <w:endnote w:type="continuationSeparator" w:id="0">
    <w:p w14:paraId="4DD6A77C" w14:textId="77777777" w:rsidR="00A525A5" w:rsidRDefault="00A525A5" w:rsidP="008C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neva">
    <w:altName w:val="Arial"/>
    <w:charset w:val="00"/>
    <w:family w:val="swiss"/>
    <w:pitch w:val="variable"/>
    <w:sig w:usb0="E00002FF" w:usb1="5200205F" w:usb2="00A0C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NPP Sans">
    <w:panose1 w:val="02000000000000000000"/>
    <w:charset w:val="00"/>
    <w:family w:val="auto"/>
    <w:pitch w:val="variable"/>
    <w:sig w:usb0="A00002AF" w:usb1="4000204A" w:usb2="00000000" w:usb3="00000000" w:csb0="0000009F" w:csb1="00000000"/>
  </w:font>
  <w:font w:name="Arial,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2AAC8" w14:textId="34900327" w:rsidR="00161CB7" w:rsidRDefault="00DC3349" w:rsidP="008C4C01">
    <w:pPr>
      <w:pStyle w:val="Footer"/>
    </w:pPr>
    <w:r>
      <w:rPr>
        <w:noProof/>
        <w:lang w:val="nl-NL" w:eastAsia="nl-NL"/>
      </w:rPr>
      <w:drawing>
        <wp:inline distT="0" distB="0" distL="0" distR="0" wp14:anchorId="13D5BF46" wp14:editId="3DD4079C">
          <wp:extent cx="6479540" cy="50165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p_EN.png"/>
                  <pic:cNvPicPr/>
                </pic:nvPicPr>
                <pic:blipFill>
                  <a:blip r:embed="rId1">
                    <a:extLst>
                      <a:ext uri="{28A0092B-C50C-407E-A947-70E740481C1C}">
                        <a14:useLocalDpi xmlns:a14="http://schemas.microsoft.com/office/drawing/2010/main" val="0"/>
                      </a:ext>
                    </a:extLst>
                  </a:blip>
                  <a:stretch>
                    <a:fillRect/>
                  </a:stretch>
                </pic:blipFill>
                <pic:spPr>
                  <a:xfrm>
                    <a:off x="0" y="0"/>
                    <a:ext cx="6479540" cy="5016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58BE0" w14:textId="77777777" w:rsidR="00A525A5" w:rsidRDefault="00A525A5" w:rsidP="008C4C01">
      <w:r>
        <w:separator/>
      </w:r>
    </w:p>
  </w:footnote>
  <w:footnote w:type="continuationSeparator" w:id="0">
    <w:p w14:paraId="06FE2FC6" w14:textId="77777777" w:rsidR="00A525A5" w:rsidRDefault="00A525A5" w:rsidP="008C4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24D"/>
    <w:multiLevelType w:val="hybridMultilevel"/>
    <w:tmpl w:val="B2003864"/>
    <w:lvl w:ilvl="0" w:tplc="10C808D8">
      <w:start w:val="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174D7"/>
    <w:multiLevelType w:val="hybridMultilevel"/>
    <w:tmpl w:val="61B6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D6277"/>
    <w:multiLevelType w:val="hybridMultilevel"/>
    <w:tmpl w:val="2B4442A6"/>
    <w:lvl w:ilvl="0" w:tplc="638A05EA">
      <w:numFmt w:val="bullet"/>
      <w:lvlText w:val="-"/>
      <w:lvlJc w:val="left"/>
      <w:pPr>
        <w:ind w:left="720" w:hanging="360"/>
      </w:pPr>
      <w:rPr>
        <w:rFonts w:ascii="Geneva" w:eastAsiaTheme="minorHAnsi" w:hAnsi="Genev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73284"/>
    <w:multiLevelType w:val="multilevel"/>
    <w:tmpl w:val="82AEB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315550"/>
    <w:multiLevelType w:val="hybridMultilevel"/>
    <w:tmpl w:val="6A28EFA6"/>
    <w:lvl w:ilvl="0" w:tplc="C8E81FAC">
      <w:start w:val="1"/>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B856DE2"/>
    <w:multiLevelType w:val="hybridMultilevel"/>
    <w:tmpl w:val="A3661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K0sDA1tLQ0NzUzsTBR0lEKTi0uzszPAykwrAUAc05n7iwAAAA="/>
  </w:docVars>
  <w:rsids>
    <w:rsidRoot w:val="00AB7721"/>
    <w:rsid w:val="00001AF0"/>
    <w:rsid w:val="00002837"/>
    <w:rsid w:val="00004FE9"/>
    <w:rsid w:val="00012F89"/>
    <w:rsid w:val="00025844"/>
    <w:rsid w:val="00027F97"/>
    <w:rsid w:val="00037258"/>
    <w:rsid w:val="00062BF9"/>
    <w:rsid w:val="0006620F"/>
    <w:rsid w:val="00071E8D"/>
    <w:rsid w:val="00096983"/>
    <w:rsid w:val="000A3C39"/>
    <w:rsid w:val="000B1200"/>
    <w:rsid w:val="000C782B"/>
    <w:rsid w:val="000F0491"/>
    <w:rsid w:val="001006F8"/>
    <w:rsid w:val="001042AB"/>
    <w:rsid w:val="00110CA4"/>
    <w:rsid w:val="00111983"/>
    <w:rsid w:val="00125CC0"/>
    <w:rsid w:val="00130400"/>
    <w:rsid w:val="00134044"/>
    <w:rsid w:val="00153DFC"/>
    <w:rsid w:val="00153EAE"/>
    <w:rsid w:val="001603FD"/>
    <w:rsid w:val="00160B30"/>
    <w:rsid w:val="0016194F"/>
    <w:rsid w:val="00161CB7"/>
    <w:rsid w:val="001637DA"/>
    <w:rsid w:val="00164E78"/>
    <w:rsid w:val="00170ED5"/>
    <w:rsid w:val="00172F6A"/>
    <w:rsid w:val="00182D96"/>
    <w:rsid w:val="00186882"/>
    <w:rsid w:val="00191D43"/>
    <w:rsid w:val="001946DC"/>
    <w:rsid w:val="001955A4"/>
    <w:rsid w:val="001A208D"/>
    <w:rsid w:val="001A254F"/>
    <w:rsid w:val="001A39C8"/>
    <w:rsid w:val="001C243C"/>
    <w:rsid w:val="001C2840"/>
    <w:rsid w:val="001F4F61"/>
    <w:rsid w:val="00214EF1"/>
    <w:rsid w:val="002463FE"/>
    <w:rsid w:val="00256B8B"/>
    <w:rsid w:val="00257DE1"/>
    <w:rsid w:val="00260468"/>
    <w:rsid w:val="00267874"/>
    <w:rsid w:val="00276F1C"/>
    <w:rsid w:val="00277B7B"/>
    <w:rsid w:val="00291B72"/>
    <w:rsid w:val="002A632A"/>
    <w:rsid w:val="002C15E8"/>
    <w:rsid w:val="002C2A54"/>
    <w:rsid w:val="002C332D"/>
    <w:rsid w:val="002C3861"/>
    <w:rsid w:val="002C758C"/>
    <w:rsid w:val="002D7674"/>
    <w:rsid w:val="002D7FD3"/>
    <w:rsid w:val="002E2EA0"/>
    <w:rsid w:val="002E4269"/>
    <w:rsid w:val="002E4C3C"/>
    <w:rsid w:val="002F19CF"/>
    <w:rsid w:val="003041A4"/>
    <w:rsid w:val="00306693"/>
    <w:rsid w:val="0032136F"/>
    <w:rsid w:val="00336245"/>
    <w:rsid w:val="00336962"/>
    <w:rsid w:val="00342B50"/>
    <w:rsid w:val="003534CE"/>
    <w:rsid w:val="003615E9"/>
    <w:rsid w:val="00364775"/>
    <w:rsid w:val="00371077"/>
    <w:rsid w:val="0038661C"/>
    <w:rsid w:val="0039009B"/>
    <w:rsid w:val="00395FF7"/>
    <w:rsid w:val="003A1ACF"/>
    <w:rsid w:val="003B1C62"/>
    <w:rsid w:val="003B578C"/>
    <w:rsid w:val="003C6035"/>
    <w:rsid w:val="003C7DCA"/>
    <w:rsid w:val="00413BDE"/>
    <w:rsid w:val="00421831"/>
    <w:rsid w:val="0042340B"/>
    <w:rsid w:val="00426FD0"/>
    <w:rsid w:val="0042739D"/>
    <w:rsid w:val="00442DD0"/>
    <w:rsid w:val="00466746"/>
    <w:rsid w:val="00472E7C"/>
    <w:rsid w:val="004777ED"/>
    <w:rsid w:val="00483ACB"/>
    <w:rsid w:val="00491C3C"/>
    <w:rsid w:val="0049759E"/>
    <w:rsid w:val="004A48B9"/>
    <w:rsid w:val="004A7D6A"/>
    <w:rsid w:val="004B087D"/>
    <w:rsid w:val="004B08BB"/>
    <w:rsid w:val="004B2F96"/>
    <w:rsid w:val="004C6983"/>
    <w:rsid w:val="004E31FF"/>
    <w:rsid w:val="00503727"/>
    <w:rsid w:val="00511724"/>
    <w:rsid w:val="005274A1"/>
    <w:rsid w:val="005343AB"/>
    <w:rsid w:val="00540D72"/>
    <w:rsid w:val="00552839"/>
    <w:rsid w:val="005661F9"/>
    <w:rsid w:val="005747AD"/>
    <w:rsid w:val="00575059"/>
    <w:rsid w:val="005902DE"/>
    <w:rsid w:val="0059655D"/>
    <w:rsid w:val="00597B97"/>
    <w:rsid w:val="005A05FD"/>
    <w:rsid w:val="005A1136"/>
    <w:rsid w:val="005A2167"/>
    <w:rsid w:val="005B5DD2"/>
    <w:rsid w:val="005C0F50"/>
    <w:rsid w:val="005E7259"/>
    <w:rsid w:val="005F0E29"/>
    <w:rsid w:val="0060498B"/>
    <w:rsid w:val="0060535B"/>
    <w:rsid w:val="00626469"/>
    <w:rsid w:val="006351AA"/>
    <w:rsid w:val="00644115"/>
    <w:rsid w:val="0066217E"/>
    <w:rsid w:val="00662FF2"/>
    <w:rsid w:val="00673DDD"/>
    <w:rsid w:val="00676F75"/>
    <w:rsid w:val="00686D90"/>
    <w:rsid w:val="00691046"/>
    <w:rsid w:val="0069555A"/>
    <w:rsid w:val="00697291"/>
    <w:rsid w:val="00697AA7"/>
    <w:rsid w:val="006A2CB9"/>
    <w:rsid w:val="006B3A7D"/>
    <w:rsid w:val="006F5209"/>
    <w:rsid w:val="00710C8B"/>
    <w:rsid w:val="007132D7"/>
    <w:rsid w:val="0072267F"/>
    <w:rsid w:val="00740699"/>
    <w:rsid w:val="00756667"/>
    <w:rsid w:val="00777488"/>
    <w:rsid w:val="00784827"/>
    <w:rsid w:val="007869D1"/>
    <w:rsid w:val="007869DF"/>
    <w:rsid w:val="007A7A5B"/>
    <w:rsid w:val="007B4902"/>
    <w:rsid w:val="007B7F7B"/>
    <w:rsid w:val="007F0165"/>
    <w:rsid w:val="007F155B"/>
    <w:rsid w:val="007F3F14"/>
    <w:rsid w:val="00803248"/>
    <w:rsid w:val="0082006B"/>
    <w:rsid w:val="0083277D"/>
    <w:rsid w:val="00843701"/>
    <w:rsid w:val="00853CDF"/>
    <w:rsid w:val="008552E1"/>
    <w:rsid w:val="00861FE6"/>
    <w:rsid w:val="00862906"/>
    <w:rsid w:val="008722AF"/>
    <w:rsid w:val="00872B7B"/>
    <w:rsid w:val="00876EFD"/>
    <w:rsid w:val="00887682"/>
    <w:rsid w:val="00887821"/>
    <w:rsid w:val="008A7575"/>
    <w:rsid w:val="008B0291"/>
    <w:rsid w:val="008C0A81"/>
    <w:rsid w:val="008C4C01"/>
    <w:rsid w:val="008E6BE3"/>
    <w:rsid w:val="00916AAB"/>
    <w:rsid w:val="00927CFB"/>
    <w:rsid w:val="00936312"/>
    <w:rsid w:val="00960ABF"/>
    <w:rsid w:val="009629EB"/>
    <w:rsid w:val="009749C4"/>
    <w:rsid w:val="00975F68"/>
    <w:rsid w:val="00991878"/>
    <w:rsid w:val="00994A00"/>
    <w:rsid w:val="009B1B25"/>
    <w:rsid w:val="009C6855"/>
    <w:rsid w:val="009D0B09"/>
    <w:rsid w:val="009D6709"/>
    <w:rsid w:val="009D6D63"/>
    <w:rsid w:val="009D7B0B"/>
    <w:rsid w:val="009E584D"/>
    <w:rsid w:val="00A22D2F"/>
    <w:rsid w:val="00A2678D"/>
    <w:rsid w:val="00A30CC3"/>
    <w:rsid w:val="00A4472E"/>
    <w:rsid w:val="00A525A5"/>
    <w:rsid w:val="00A54FAC"/>
    <w:rsid w:val="00A563DB"/>
    <w:rsid w:val="00A67E4F"/>
    <w:rsid w:val="00A721AF"/>
    <w:rsid w:val="00A738A5"/>
    <w:rsid w:val="00A921D3"/>
    <w:rsid w:val="00AA3A2F"/>
    <w:rsid w:val="00AA7F6B"/>
    <w:rsid w:val="00AB547E"/>
    <w:rsid w:val="00AB7721"/>
    <w:rsid w:val="00AC390D"/>
    <w:rsid w:val="00AC6E96"/>
    <w:rsid w:val="00AD2878"/>
    <w:rsid w:val="00AD435C"/>
    <w:rsid w:val="00AD713E"/>
    <w:rsid w:val="00AE5CAB"/>
    <w:rsid w:val="00B05B47"/>
    <w:rsid w:val="00B138C5"/>
    <w:rsid w:val="00B17769"/>
    <w:rsid w:val="00B200B9"/>
    <w:rsid w:val="00B202A9"/>
    <w:rsid w:val="00B516E1"/>
    <w:rsid w:val="00B608F3"/>
    <w:rsid w:val="00B858FF"/>
    <w:rsid w:val="00BA4AAA"/>
    <w:rsid w:val="00BB1C35"/>
    <w:rsid w:val="00BB63EE"/>
    <w:rsid w:val="00BD20BA"/>
    <w:rsid w:val="00BD3661"/>
    <w:rsid w:val="00BD42CE"/>
    <w:rsid w:val="00BD4351"/>
    <w:rsid w:val="00BD4DC8"/>
    <w:rsid w:val="00BD7A52"/>
    <w:rsid w:val="00BD7BAA"/>
    <w:rsid w:val="00BE2BC0"/>
    <w:rsid w:val="00BE3DCA"/>
    <w:rsid w:val="00BF700B"/>
    <w:rsid w:val="00C05710"/>
    <w:rsid w:val="00C071D2"/>
    <w:rsid w:val="00C22C84"/>
    <w:rsid w:val="00C2471F"/>
    <w:rsid w:val="00C452C4"/>
    <w:rsid w:val="00C604C2"/>
    <w:rsid w:val="00C90811"/>
    <w:rsid w:val="00CA659C"/>
    <w:rsid w:val="00CB6F15"/>
    <w:rsid w:val="00CC18F3"/>
    <w:rsid w:val="00CD67CF"/>
    <w:rsid w:val="00CE354C"/>
    <w:rsid w:val="00CF30E3"/>
    <w:rsid w:val="00CF7EB1"/>
    <w:rsid w:val="00D03E87"/>
    <w:rsid w:val="00D061B6"/>
    <w:rsid w:val="00D1376D"/>
    <w:rsid w:val="00D24622"/>
    <w:rsid w:val="00D27696"/>
    <w:rsid w:val="00D33011"/>
    <w:rsid w:val="00D40BB9"/>
    <w:rsid w:val="00D42978"/>
    <w:rsid w:val="00D43D83"/>
    <w:rsid w:val="00D53707"/>
    <w:rsid w:val="00D54116"/>
    <w:rsid w:val="00D65FB2"/>
    <w:rsid w:val="00D7448C"/>
    <w:rsid w:val="00D85E6A"/>
    <w:rsid w:val="00D94DD7"/>
    <w:rsid w:val="00DA0E86"/>
    <w:rsid w:val="00DA57B3"/>
    <w:rsid w:val="00DB6A0E"/>
    <w:rsid w:val="00DC1E7C"/>
    <w:rsid w:val="00DC232C"/>
    <w:rsid w:val="00DC3349"/>
    <w:rsid w:val="00DE4176"/>
    <w:rsid w:val="00DF4466"/>
    <w:rsid w:val="00DF4B70"/>
    <w:rsid w:val="00DF5F44"/>
    <w:rsid w:val="00E04830"/>
    <w:rsid w:val="00E05E4C"/>
    <w:rsid w:val="00E14210"/>
    <w:rsid w:val="00E224E9"/>
    <w:rsid w:val="00E24402"/>
    <w:rsid w:val="00E26188"/>
    <w:rsid w:val="00E37B92"/>
    <w:rsid w:val="00E41F5F"/>
    <w:rsid w:val="00E469A8"/>
    <w:rsid w:val="00E473DC"/>
    <w:rsid w:val="00E52D2F"/>
    <w:rsid w:val="00E5448E"/>
    <w:rsid w:val="00E64A9F"/>
    <w:rsid w:val="00E66799"/>
    <w:rsid w:val="00E839E8"/>
    <w:rsid w:val="00E93C50"/>
    <w:rsid w:val="00EA6C1B"/>
    <w:rsid w:val="00EA7C38"/>
    <w:rsid w:val="00EB6F3B"/>
    <w:rsid w:val="00ED6502"/>
    <w:rsid w:val="00EF66B9"/>
    <w:rsid w:val="00EF7E98"/>
    <w:rsid w:val="00F227CA"/>
    <w:rsid w:val="00F301D7"/>
    <w:rsid w:val="00F36624"/>
    <w:rsid w:val="00F60CCB"/>
    <w:rsid w:val="00F63045"/>
    <w:rsid w:val="00F63685"/>
    <w:rsid w:val="00F6775C"/>
    <w:rsid w:val="00F905FF"/>
    <w:rsid w:val="00FA1F65"/>
    <w:rsid w:val="00FB05F9"/>
    <w:rsid w:val="00FB6E6F"/>
    <w:rsid w:val="00FC16F9"/>
    <w:rsid w:val="00FC5197"/>
    <w:rsid w:val="00FD48E4"/>
    <w:rsid w:val="00FE097C"/>
    <w:rsid w:val="00FE4F4D"/>
    <w:rsid w:val="00FF326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85918CA"/>
  <w15:docId w15:val="{02C022E8-59F7-4495-B534-30C1162F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C01"/>
    <w:pPr>
      <w:spacing w:line="264" w:lineRule="auto"/>
      <w:jc w:val="both"/>
    </w:pPr>
    <w:rPr>
      <w:rFonts w:asciiTheme="minorHAnsi" w:hAnsiTheme="minorHAnsi"/>
      <w:sz w:val="24"/>
    </w:rPr>
  </w:style>
  <w:style w:type="paragraph" w:styleId="Heading1">
    <w:name w:val="heading 1"/>
    <w:basedOn w:val="Normal"/>
    <w:next w:val="Normal"/>
    <w:link w:val="Heading1Char"/>
    <w:uiPriority w:val="9"/>
    <w:qFormat/>
    <w:rsid w:val="00D54116"/>
    <w:pPr>
      <w:keepNext/>
      <w:keepLines/>
      <w:spacing w:before="480"/>
      <w:outlineLvl w:val="0"/>
    </w:pPr>
    <w:rPr>
      <w:rFonts w:asciiTheme="majorHAnsi" w:eastAsiaTheme="majorEastAsia" w:hAnsiTheme="majorHAnsi" w:cstheme="majorBidi"/>
      <w:b/>
      <w:bCs/>
      <w:color w:val="00A76C" w:themeColor="accent6"/>
      <w:sz w:val="28"/>
      <w:szCs w:val="28"/>
    </w:rPr>
  </w:style>
  <w:style w:type="paragraph" w:styleId="Heading4">
    <w:name w:val="heading 4"/>
    <w:basedOn w:val="Normal"/>
    <w:next w:val="Normal"/>
    <w:link w:val="Heading4Char"/>
    <w:uiPriority w:val="9"/>
    <w:unhideWhenUsed/>
    <w:qFormat/>
    <w:rsid w:val="00927CFB"/>
    <w:pPr>
      <w:keepNext/>
      <w:keepLines/>
      <w:spacing w:before="40"/>
      <w:outlineLvl w:val="3"/>
    </w:pPr>
    <w:rPr>
      <w:rFonts w:asciiTheme="majorHAnsi" w:eastAsiaTheme="majorEastAsia" w:hAnsiTheme="majorHAnsi" w:cstheme="majorBidi"/>
      <w:i/>
      <w:iCs/>
      <w:color w:val="007D5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F75"/>
    <w:rPr>
      <w:color w:val="00A76C" w:themeColor="accent6"/>
      <w:u w:val="none"/>
    </w:rPr>
  </w:style>
  <w:style w:type="character" w:customStyle="1" w:styleId="Heading1Char">
    <w:name w:val="Heading 1 Char"/>
    <w:basedOn w:val="DefaultParagraphFont"/>
    <w:link w:val="Heading1"/>
    <w:uiPriority w:val="9"/>
    <w:rsid w:val="00D54116"/>
    <w:rPr>
      <w:rFonts w:asciiTheme="majorHAnsi" w:eastAsiaTheme="majorEastAsia" w:hAnsiTheme="majorHAnsi" w:cstheme="majorBidi"/>
      <w:b/>
      <w:bCs/>
      <w:color w:val="00A76C" w:themeColor="accent6"/>
      <w:sz w:val="28"/>
      <w:szCs w:val="28"/>
    </w:rPr>
  </w:style>
  <w:style w:type="paragraph" w:styleId="Footer">
    <w:name w:val="footer"/>
    <w:basedOn w:val="Normal"/>
    <w:link w:val="FooterChar"/>
    <w:uiPriority w:val="99"/>
    <w:unhideWhenUsed/>
    <w:rsid w:val="00E839E8"/>
    <w:pPr>
      <w:tabs>
        <w:tab w:val="center" w:pos="4536"/>
        <w:tab w:val="right" w:pos="9072"/>
      </w:tabs>
    </w:pPr>
    <w:rPr>
      <w:sz w:val="12"/>
    </w:rPr>
  </w:style>
  <w:style w:type="character" w:customStyle="1" w:styleId="FooterChar">
    <w:name w:val="Footer Char"/>
    <w:basedOn w:val="DefaultParagraphFont"/>
    <w:link w:val="Footer"/>
    <w:uiPriority w:val="99"/>
    <w:rsid w:val="00E839E8"/>
    <w:rPr>
      <w:rFonts w:asciiTheme="minorHAnsi" w:hAnsiTheme="minorHAnsi"/>
      <w:sz w:val="12"/>
    </w:rPr>
  </w:style>
  <w:style w:type="paragraph" w:customStyle="1" w:styleId="Pied-mentions-G">
    <w:name w:val="Pied-mentions-G"/>
    <w:basedOn w:val="Footer"/>
    <w:qFormat/>
    <w:rsid w:val="002C15E8"/>
    <w:pPr>
      <w:tabs>
        <w:tab w:val="clear" w:pos="4536"/>
        <w:tab w:val="clear" w:pos="9072"/>
        <w:tab w:val="center" w:pos="5245"/>
        <w:tab w:val="right" w:pos="10632"/>
      </w:tabs>
    </w:pPr>
    <w:rPr>
      <w:sz w:val="16"/>
      <w:szCs w:val="16"/>
    </w:rPr>
  </w:style>
  <w:style w:type="paragraph" w:customStyle="1" w:styleId="Pied-mentions-M">
    <w:name w:val="Pied-mentions-M"/>
    <w:basedOn w:val="Footer"/>
    <w:qFormat/>
    <w:rsid w:val="002C15E8"/>
    <w:pPr>
      <w:tabs>
        <w:tab w:val="clear" w:pos="4536"/>
        <w:tab w:val="clear" w:pos="9072"/>
        <w:tab w:val="center" w:pos="5245"/>
        <w:tab w:val="right" w:pos="10632"/>
      </w:tabs>
      <w:jc w:val="center"/>
    </w:pPr>
    <w:rPr>
      <w:color w:val="939598" w:themeColor="text2"/>
      <w:sz w:val="16"/>
      <w:szCs w:val="16"/>
    </w:rPr>
  </w:style>
  <w:style w:type="paragraph" w:styleId="Title">
    <w:name w:val="Title"/>
    <w:basedOn w:val="Normal"/>
    <w:next w:val="Normal"/>
    <w:link w:val="TitleChar"/>
    <w:uiPriority w:val="10"/>
    <w:qFormat/>
    <w:rsid w:val="008C4C01"/>
    <w:pPr>
      <w:spacing w:before="720" w:after="720" w:line="216" w:lineRule="auto"/>
      <w:contextualSpacing/>
      <w:jc w:val="left"/>
    </w:pPr>
    <w:rPr>
      <w:rFonts w:asciiTheme="majorHAnsi" w:eastAsiaTheme="majorEastAsia" w:hAnsiTheme="majorHAnsi" w:cstheme="majorBidi"/>
      <w:b/>
      <w:caps/>
      <w:spacing w:val="5"/>
      <w:kern w:val="28"/>
      <w:sz w:val="64"/>
      <w:szCs w:val="52"/>
    </w:rPr>
  </w:style>
  <w:style w:type="paragraph" w:styleId="Subtitle">
    <w:name w:val="Subtitle"/>
    <w:basedOn w:val="Normal"/>
    <w:next w:val="Normal"/>
    <w:link w:val="SubtitleChar"/>
    <w:uiPriority w:val="11"/>
    <w:qFormat/>
    <w:rsid w:val="00991878"/>
    <w:pPr>
      <w:jc w:val="center"/>
    </w:pPr>
    <w:rPr>
      <w:b/>
      <w:caps/>
      <w:noProof/>
      <w:color w:val="FFFFFF" w:themeColor="background1"/>
      <w:szCs w:val="16"/>
      <w:lang w:eastAsia="fr-FR"/>
    </w:rPr>
  </w:style>
  <w:style w:type="character" w:customStyle="1" w:styleId="SubtitleChar">
    <w:name w:val="Subtitle Char"/>
    <w:basedOn w:val="DefaultParagraphFont"/>
    <w:link w:val="Subtitle"/>
    <w:uiPriority w:val="11"/>
    <w:rsid w:val="00991878"/>
    <w:rPr>
      <w:rFonts w:asciiTheme="minorHAnsi" w:hAnsiTheme="minorHAnsi"/>
      <w:b/>
      <w:caps/>
      <w:noProof/>
      <w:color w:val="FFFFFF" w:themeColor="background1"/>
      <w:sz w:val="24"/>
      <w:szCs w:val="16"/>
      <w:lang w:eastAsia="fr-FR"/>
    </w:rPr>
  </w:style>
  <w:style w:type="paragraph" w:styleId="Header">
    <w:name w:val="header"/>
    <w:basedOn w:val="Normal"/>
    <w:link w:val="HeaderChar"/>
    <w:uiPriority w:val="99"/>
    <w:unhideWhenUsed/>
    <w:rsid w:val="00161CB7"/>
    <w:pPr>
      <w:tabs>
        <w:tab w:val="center" w:pos="4536"/>
        <w:tab w:val="right" w:pos="9072"/>
      </w:tabs>
    </w:pPr>
  </w:style>
  <w:style w:type="character" w:customStyle="1" w:styleId="HeaderChar">
    <w:name w:val="Header Char"/>
    <w:basedOn w:val="DefaultParagraphFont"/>
    <w:link w:val="Header"/>
    <w:uiPriority w:val="99"/>
    <w:rsid w:val="00161CB7"/>
    <w:rPr>
      <w:rFonts w:asciiTheme="minorHAnsi" w:hAnsiTheme="minorHAnsi"/>
    </w:rPr>
  </w:style>
  <w:style w:type="paragraph" w:styleId="BalloonText">
    <w:name w:val="Balloon Text"/>
    <w:basedOn w:val="Normal"/>
    <w:link w:val="BalloonTextChar"/>
    <w:uiPriority w:val="99"/>
    <w:semiHidden/>
    <w:unhideWhenUsed/>
    <w:rsid w:val="00336245"/>
    <w:rPr>
      <w:rFonts w:ascii="Tahoma" w:hAnsi="Tahoma" w:cs="Tahoma"/>
      <w:sz w:val="16"/>
      <w:szCs w:val="16"/>
    </w:rPr>
  </w:style>
  <w:style w:type="character" w:customStyle="1" w:styleId="BalloonTextChar">
    <w:name w:val="Balloon Text Char"/>
    <w:basedOn w:val="DefaultParagraphFont"/>
    <w:link w:val="BalloonText"/>
    <w:uiPriority w:val="99"/>
    <w:semiHidden/>
    <w:rsid w:val="00336245"/>
    <w:rPr>
      <w:rFonts w:ascii="Tahoma" w:hAnsi="Tahoma" w:cs="Tahoma"/>
      <w:sz w:val="16"/>
      <w:szCs w:val="16"/>
    </w:rPr>
  </w:style>
  <w:style w:type="character" w:customStyle="1" w:styleId="TitleChar">
    <w:name w:val="Title Char"/>
    <w:basedOn w:val="DefaultParagraphFont"/>
    <w:link w:val="Title"/>
    <w:uiPriority w:val="10"/>
    <w:rsid w:val="008C4C01"/>
    <w:rPr>
      <w:rFonts w:asciiTheme="majorHAnsi" w:eastAsiaTheme="majorEastAsia" w:hAnsiTheme="majorHAnsi" w:cstheme="majorBidi"/>
      <w:b/>
      <w:caps/>
      <w:spacing w:val="5"/>
      <w:kern w:val="28"/>
      <w:sz w:val="64"/>
      <w:szCs w:val="52"/>
    </w:rPr>
  </w:style>
  <w:style w:type="character" w:styleId="FollowedHyperlink">
    <w:name w:val="FollowedHyperlink"/>
    <w:basedOn w:val="DefaultParagraphFont"/>
    <w:uiPriority w:val="99"/>
    <w:unhideWhenUsed/>
    <w:rsid w:val="00676F75"/>
    <w:rPr>
      <w:color w:val="00A76C" w:themeColor="accent6"/>
      <w:u w:val="single"/>
    </w:rPr>
  </w:style>
  <w:style w:type="paragraph" w:styleId="ListParagraph">
    <w:name w:val="List Paragraph"/>
    <w:basedOn w:val="Normal"/>
    <w:uiPriority w:val="34"/>
    <w:qFormat/>
    <w:rsid w:val="001603FD"/>
    <w:pPr>
      <w:ind w:left="720"/>
      <w:contextualSpacing/>
    </w:pPr>
  </w:style>
  <w:style w:type="character" w:customStyle="1" w:styleId="apple-converted-space">
    <w:name w:val="apple-converted-space"/>
    <w:basedOn w:val="DefaultParagraphFont"/>
    <w:rsid w:val="007869D1"/>
  </w:style>
  <w:style w:type="character" w:customStyle="1" w:styleId="tlid-translation">
    <w:name w:val="tlid-translation"/>
    <w:basedOn w:val="DefaultParagraphFont"/>
    <w:rsid w:val="00BA4AAA"/>
  </w:style>
  <w:style w:type="paragraph" w:styleId="NormalWeb">
    <w:name w:val="Normal (Web)"/>
    <w:basedOn w:val="Normal"/>
    <w:uiPriority w:val="99"/>
    <w:unhideWhenUsed/>
    <w:rsid w:val="004A48B9"/>
    <w:pPr>
      <w:spacing w:before="100" w:beforeAutospacing="1" w:after="100" w:afterAutospacing="1" w:line="240" w:lineRule="auto"/>
      <w:jc w:val="left"/>
    </w:pPr>
    <w:rPr>
      <w:rFonts w:ascii="Times New Roman" w:eastAsia="Times New Roman" w:hAnsi="Times New Roman"/>
      <w:szCs w:val="24"/>
      <w:lang w:val="en-US"/>
    </w:rPr>
  </w:style>
  <w:style w:type="character" w:styleId="Strong">
    <w:name w:val="Strong"/>
    <w:basedOn w:val="DefaultParagraphFont"/>
    <w:uiPriority w:val="22"/>
    <w:qFormat/>
    <w:rsid w:val="00540D72"/>
    <w:rPr>
      <w:b/>
      <w:bCs/>
    </w:rPr>
  </w:style>
  <w:style w:type="character" w:customStyle="1" w:styleId="Heading4Char">
    <w:name w:val="Heading 4 Char"/>
    <w:basedOn w:val="DefaultParagraphFont"/>
    <w:link w:val="Heading4"/>
    <w:uiPriority w:val="9"/>
    <w:rsid w:val="00927CFB"/>
    <w:rPr>
      <w:rFonts w:asciiTheme="majorHAnsi" w:eastAsiaTheme="majorEastAsia" w:hAnsiTheme="majorHAnsi" w:cstheme="majorBidi"/>
      <w:i/>
      <w:iCs/>
      <w:color w:val="007D50" w:themeColor="accent1" w:themeShade="BF"/>
      <w:sz w:val="24"/>
    </w:rPr>
  </w:style>
  <w:style w:type="character" w:styleId="CommentReference">
    <w:name w:val="annotation reference"/>
    <w:basedOn w:val="DefaultParagraphFont"/>
    <w:uiPriority w:val="99"/>
    <w:semiHidden/>
    <w:unhideWhenUsed/>
    <w:rsid w:val="000F0491"/>
    <w:rPr>
      <w:sz w:val="16"/>
      <w:szCs w:val="16"/>
    </w:rPr>
  </w:style>
  <w:style w:type="paragraph" w:styleId="CommentText">
    <w:name w:val="annotation text"/>
    <w:basedOn w:val="Normal"/>
    <w:link w:val="CommentTextChar"/>
    <w:uiPriority w:val="99"/>
    <w:semiHidden/>
    <w:unhideWhenUsed/>
    <w:rsid w:val="000F0491"/>
    <w:pPr>
      <w:spacing w:line="240" w:lineRule="auto"/>
    </w:pPr>
    <w:rPr>
      <w:sz w:val="20"/>
    </w:rPr>
  </w:style>
  <w:style w:type="character" w:customStyle="1" w:styleId="CommentTextChar">
    <w:name w:val="Comment Text Char"/>
    <w:basedOn w:val="DefaultParagraphFont"/>
    <w:link w:val="CommentText"/>
    <w:uiPriority w:val="99"/>
    <w:semiHidden/>
    <w:rsid w:val="000F0491"/>
    <w:rPr>
      <w:rFonts w:asciiTheme="minorHAnsi" w:hAnsiTheme="minorHAnsi"/>
    </w:rPr>
  </w:style>
  <w:style w:type="paragraph" w:styleId="CommentSubject">
    <w:name w:val="annotation subject"/>
    <w:basedOn w:val="CommentText"/>
    <w:next w:val="CommentText"/>
    <w:link w:val="CommentSubjectChar"/>
    <w:uiPriority w:val="99"/>
    <w:semiHidden/>
    <w:unhideWhenUsed/>
    <w:rsid w:val="000F0491"/>
    <w:rPr>
      <w:b/>
      <w:bCs/>
    </w:rPr>
  </w:style>
  <w:style w:type="character" w:customStyle="1" w:styleId="CommentSubjectChar">
    <w:name w:val="Comment Subject Char"/>
    <w:basedOn w:val="CommentTextChar"/>
    <w:link w:val="CommentSubject"/>
    <w:uiPriority w:val="99"/>
    <w:semiHidden/>
    <w:rsid w:val="000F0491"/>
    <w:rPr>
      <w:rFonts w:asciiTheme="minorHAnsi" w:hAnsiTheme="minorHAnsi"/>
      <w:b/>
      <w:bCs/>
    </w:rPr>
  </w:style>
  <w:style w:type="paragraph" w:styleId="BodyText3">
    <w:name w:val="Body Text 3"/>
    <w:basedOn w:val="Normal"/>
    <w:link w:val="BodyText3Char1"/>
    <w:uiPriority w:val="99"/>
    <w:rsid w:val="00191D43"/>
    <w:pPr>
      <w:pBdr>
        <w:top w:val="single" w:sz="6" w:space="1" w:color="auto"/>
        <w:bottom w:val="single" w:sz="6" w:space="1" w:color="auto"/>
      </w:pBdr>
      <w:tabs>
        <w:tab w:val="left" w:pos="426"/>
        <w:tab w:val="left" w:pos="851"/>
        <w:tab w:val="left" w:pos="1276"/>
        <w:tab w:val="right" w:pos="10773"/>
      </w:tabs>
      <w:spacing w:line="240" w:lineRule="auto"/>
    </w:pPr>
    <w:rPr>
      <w:rFonts w:ascii="BNPP Sans" w:eastAsia="Times New Roman" w:hAnsi="BNPP Sans" w:cs="BNPP Sans"/>
      <w:sz w:val="16"/>
      <w:szCs w:val="16"/>
      <w:lang w:eastAsia="ja-JP"/>
    </w:rPr>
  </w:style>
  <w:style w:type="character" w:customStyle="1" w:styleId="BodyText3Char">
    <w:name w:val="Body Text 3 Char"/>
    <w:basedOn w:val="DefaultParagraphFont"/>
    <w:uiPriority w:val="99"/>
    <w:semiHidden/>
    <w:rsid w:val="00191D43"/>
    <w:rPr>
      <w:rFonts w:asciiTheme="minorHAnsi" w:hAnsiTheme="minorHAnsi"/>
      <w:sz w:val="16"/>
      <w:szCs w:val="16"/>
    </w:rPr>
  </w:style>
  <w:style w:type="character" w:customStyle="1" w:styleId="BodyText3Char1">
    <w:name w:val="Body Text 3 Char1"/>
    <w:link w:val="BodyText3"/>
    <w:uiPriority w:val="99"/>
    <w:rsid w:val="00191D43"/>
    <w:rPr>
      <w:rFonts w:ascii="BNPP Sans" w:eastAsia="Times New Roman" w:hAnsi="BNPP Sans" w:cs="BNPP Sans"/>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50203">
      <w:bodyDiv w:val="1"/>
      <w:marLeft w:val="0"/>
      <w:marRight w:val="0"/>
      <w:marTop w:val="0"/>
      <w:marBottom w:val="0"/>
      <w:divBdr>
        <w:top w:val="none" w:sz="0" w:space="0" w:color="auto"/>
        <w:left w:val="none" w:sz="0" w:space="0" w:color="auto"/>
        <w:bottom w:val="none" w:sz="0" w:space="0" w:color="auto"/>
        <w:right w:val="none" w:sz="0" w:space="0" w:color="auto"/>
      </w:divBdr>
      <w:divsChild>
        <w:div w:id="1706830547">
          <w:marLeft w:val="0"/>
          <w:marRight w:val="0"/>
          <w:marTop w:val="0"/>
          <w:marBottom w:val="0"/>
          <w:divBdr>
            <w:top w:val="none" w:sz="0" w:space="0" w:color="auto"/>
            <w:left w:val="none" w:sz="0" w:space="0" w:color="auto"/>
            <w:bottom w:val="none" w:sz="0" w:space="0" w:color="auto"/>
            <w:right w:val="none" w:sz="0" w:space="0" w:color="auto"/>
          </w:divBdr>
          <w:divsChild>
            <w:div w:id="153878864">
              <w:marLeft w:val="0"/>
              <w:marRight w:val="0"/>
              <w:marTop w:val="0"/>
              <w:marBottom w:val="0"/>
              <w:divBdr>
                <w:top w:val="none" w:sz="0" w:space="0" w:color="auto"/>
                <w:left w:val="none" w:sz="0" w:space="0" w:color="auto"/>
                <w:bottom w:val="none" w:sz="0" w:space="0" w:color="auto"/>
                <w:right w:val="none" w:sz="0" w:space="0" w:color="auto"/>
              </w:divBdr>
              <w:divsChild>
                <w:div w:id="1562476319">
                  <w:marLeft w:val="0"/>
                  <w:marRight w:val="0"/>
                  <w:marTop w:val="0"/>
                  <w:marBottom w:val="0"/>
                  <w:divBdr>
                    <w:top w:val="none" w:sz="0" w:space="0" w:color="auto"/>
                    <w:left w:val="none" w:sz="0" w:space="0" w:color="auto"/>
                    <w:bottom w:val="none" w:sz="0" w:space="0" w:color="auto"/>
                    <w:right w:val="none" w:sz="0" w:space="0" w:color="auto"/>
                  </w:divBdr>
                  <w:divsChild>
                    <w:div w:id="1489706318">
                      <w:marLeft w:val="0"/>
                      <w:marRight w:val="0"/>
                      <w:marTop w:val="0"/>
                      <w:marBottom w:val="0"/>
                      <w:divBdr>
                        <w:top w:val="none" w:sz="0" w:space="0" w:color="auto"/>
                        <w:left w:val="none" w:sz="0" w:space="0" w:color="auto"/>
                        <w:bottom w:val="none" w:sz="0" w:space="0" w:color="auto"/>
                        <w:right w:val="none" w:sz="0" w:space="0" w:color="auto"/>
                      </w:divBdr>
                      <w:divsChild>
                        <w:div w:id="336158085">
                          <w:marLeft w:val="0"/>
                          <w:marRight w:val="0"/>
                          <w:marTop w:val="0"/>
                          <w:marBottom w:val="0"/>
                          <w:divBdr>
                            <w:top w:val="none" w:sz="0" w:space="0" w:color="auto"/>
                            <w:left w:val="none" w:sz="0" w:space="0" w:color="auto"/>
                            <w:bottom w:val="none" w:sz="0" w:space="0" w:color="auto"/>
                            <w:right w:val="none" w:sz="0" w:space="0" w:color="auto"/>
                          </w:divBdr>
                          <w:divsChild>
                            <w:div w:id="1797022387">
                              <w:marLeft w:val="0"/>
                              <w:marRight w:val="300"/>
                              <w:marTop w:val="180"/>
                              <w:marBottom w:val="0"/>
                              <w:divBdr>
                                <w:top w:val="none" w:sz="0" w:space="0" w:color="auto"/>
                                <w:left w:val="none" w:sz="0" w:space="0" w:color="auto"/>
                                <w:bottom w:val="none" w:sz="0" w:space="0" w:color="auto"/>
                                <w:right w:val="none" w:sz="0" w:space="0" w:color="auto"/>
                              </w:divBdr>
                              <w:divsChild>
                                <w:div w:id="141073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484572">
          <w:marLeft w:val="0"/>
          <w:marRight w:val="0"/>
          <w:marTop w:val="0"/>
          <w:marBottom w:val="0"/>
          <w:divBdr>
            <w:top w:val="none" w:sz="0" w:space="0" w:color="auto"/>
            <w:left w:val="none" w:sz="0" w:space="0" w:color="auto"/>
            <w:bottom w:val="none" w:sz="0" w:space="0" w:color="auto"/>
            <w:right w:val="none" w:sz="0" w:space="0" w:color="auto"/>
          </w:divBdr>
          <w:divsChild>
            <w:div w:id="445539857">
              <w:marLeft w:val="0"/>
              <w:marRight w:val="0"/>
              <w:marTop w:val="0"/>
              <w:marBottom w:val="0"/>
              <w:divBdr>
                <w:top w:val="none" w:sz="0" w:space="0" w:color="auto"/>
                <w:left w:val="none" w:sz="0" w:space="0" w:color="auto"/>
                <w:bottom w:val="none" w:sz="0" w:space="0" w:color="auto"/>
                <w:right w:val="none" w:sz="0" w:space="0" w:color="auto"/>
              </w:divBdr>
              <w:divsChild>
                <w:div w:id="892617667">
                  <w:marLeft w:val="0"/>
                  <w:marRight w:val="0"/>
                  <w:marTop w:val="0"/>
                  <w:marBottom w:val="0"/>
                  <w:divBdr>
                    <w:top w:val="none" w:sz="0" w:space="0" w:color="auto"/>
                    <w:left w:val="none" w:sz="0" w:space="0" w:color="auto"/>
                    <w:bottom w:val="none" w:sz="0" w:space="0" w:color="auto"/>
                    <w:right w:val="none" w:sz="0" w:space="0" w:color="auto"/>
                  </w:divBdr>
                  <w:divsChild>
                    <w:div w:id="1156413099">
                      <w:marLeft w:val="0"/>
                      <w:marRight w:val="0"/>
                      <w:marTop w:val="0"/>
                      <w:marBottom w:val="0"/>
                      <w:divBdr>
                        <w:top w:val="none" w:sz="0" w:space="0" w:color="auto"/>
                        <w:left w:val="none" w:sz="0" w:space="0" w:color="auto"/>
                        <w:bottom w:val="none" w:sz="0" w:space="0" w:color="auto"/>
                        <w:right w:val="none" w:sz="0" w:space="0" w:color="auto"/>
                      </w:divBdr>
                      <w:divsChild>
                        <w:div w:id="17281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584478">
      <w:bodyDiv w:val="1"/>
      <w:marLeft w:val="0"/>
      <w:marRight w:val="0"/>
      <w:marTop w:val="0"/>
      <w:marBottom w:val="0"/>
      <w:divBdr>
        <w:top w:val="none" w:sz="0" w:space="0" w:color="auto"/>
        <w:left w:val="none" w:sz="0" w:space="0" w:color="auto"/>
        <w:bottom w:val="none" w:sz="0" w:space="0" w:color="auto"/>
        <w:right w:val="none" w:sz="0" w:space="0" w:color="auto"/>
      </w:divBdr>
    </w:div>
    <w:div w:id="471562873">
      <w:bodyDiv w:val="1"/>
      <w:marLeft w:val="0"/>
      <w:marRight w:val="0"/>
      <w:marTop w:val="0"/>
      <w:marBottom w:val="0"/>
      <w:divBdr>
        <w:top w:val="none" w:sz="0" w:space="0" w:color="auto"/>
        <w:left w:val="none" w:sz="0" w:space="0" w:color="auto"/>
        <w:bottom w:val="none" w:sz="0" w:space="0" w:color="auto"/>
        <w:right w:val="none" w:sz="0" w:space="0" w:color="auto"/>
      </w:divBdr>
      <w:divsChild>
        <w:div w:id="1655179772">
          <w:marLeft w:val="0"/>
          <w:marRight w:val="0"/>
          <w:marTop w:val="0"/>
          <w:marBottom w:val="0"/>
          <w:divBdr>
            <w:top w:val="none" w:sz="0" w:space="0" w:color="auto"/>
            <w:left w:val="none" w:sz="0" w:space="0" w:color="auto"/>
            <w:bottom w:val="none" w:sz="0" w:space="0" w:color="auto"/>
            <w:right w:val="none" w:sz="0" w:space="0" w:color="auto"/>
          </w:divBdr>
          <w:divsChild>
            <w:div w:id="1179198509">
              <w:marLeft w:val="0"/>
              <w:marRight w:val="0"/>
              <w:marTop w:val="0"/>
              <w:marBottom w:val="0"/>
              <w:divBdr>
                <w:top w:val="none" w:sz="0" w:space="0" w:color="auto"/>
                <w:left w:val="none" w:sz="0" w:space="0" w:color="auto"/>
                <w:bottom w:val="none" w:sz="0" w:space="0" w:color="auto"/>
                <w:right w:val="none" w:sz="0" w:space="0" w:color="auto"/>
              </w:divBdr>
              <w:divsChild>
                <w:div w:id="57902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5674">
      <w:bodyDiv w:val="1"/>
      <w:marLeft w:val="0"/>
      <w:marRight w:val="0"/>
      <w:marTop w:val="0"/>
      <w:marBottom w:val="0"/>
      <w:divBdr>
        <w:top w:val="none" w:sz="0" w:space="0" w:color="auto"/>
        <w:left w:val="none" w:sz="0" w:space="0" w:color="auto"/>
        <w:bottom w:val="none" w:sz="0" w:space="0" w:color="auto"/>
        <w:right w:val="none" w:sz="0" w:space="0" w:color="auto"/>
      </w:divBdr>
    </w:div>
    <w:div w:id="497188801">
      <w:bodyDiv w:val="1"/>
      <w:marLeft w:val="0"/>
      <w:marRight w:val="0"/>
      <w:marTop w:val="0"/>
      <w:marBottom w:val="0"/>
      <w:divBdr>
        <w:top w:val="none" w:sz="0" w:space="0" w:color="auto"/>
        <w:left w:val="none" w:sz="0" w:space="0" w:color="auto"/>
        <w:bottom w:val="none" w:sz="0" w:space="0" w:color="auto"/>
        <w:right w:val="none" w:sz="0" w:space="0" w:color="auto"/>
      </w:divBdr>
      <w:divsChild>
        <w:div w:id="583075521">
          <w:marLeft w:val="0"/>
          <w:marRight w:val="0"/>
          <w:marTop w:val="0"/>
          <w:marBottom w:val="0"/>
          <w:divBdr>
            <w:top w:val="none" w:sz="0" w:space="0" w:color="auto"/>
            <w:left w:val="none" w:sz="0" w:space="0" w:color="auto"/>
            <w:bottom w:val="none" w:sz="0" w:space="0" w:color="auto"/>
            <w:right w:val="none" w:sz="0" w:space="0" w:color="auto"/>
          </w:divBdr>
          <w:divsChild>
            <w:div w:id="951210684">
              <w:marLeft w:val="0"/>
              <w:marRight w:val="0"/>
              <w:marTop w:val="0"/>
              <w:marBottom w:val="0"/>
              <w:divBdr>
                <w:top w:val="none" w:sz="0" w:space="0" w:color="auto"/>
                <w:left w:val="none" w:sz="0" w:space="0" w:color="auto"/>
                <w:bottom w:val="none" w:sz="0" w:space="0" w:color="auto"/>
                <w:right w:val="none" w:sz="0" w:space="0" w:color="auto"/>
              </w:divBdr>
              <w:divsChild>
                <w:div w:id="13394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83586">
      <w:bodyDiv w:val="1"/>
      <w:marLeft w:val="0"/>
      <w:marRight w:val="0"/>
      <w:marTop w:val="0"/>
      <w:marBottom w:val="0"/>
      <w:divBdr>
        <w:top w:val="none" w:sz="0" w:space="0" w:color="auto"/>
        <w:left w:val="none" w:sz="0" w:space="0" w:color="auto"/>
        <w:bottom w:val="none" w:sz="0" w:space="0" w:color="auto"/>
        <w:right w:val="none" w:sz="0" w:space="0" w:color="auto"/>
      </w:divBdr>
    </w:div>
    <w:div w:id="901141735">
      <w:bodyDiv w:val="1"/>
      <w:marLeft w:val="0"/>
      <w:marRight w:val="0"/>
      <w:marTop w:val="0"/>
      <w:marBottom w:val="0"/>
      <w:divBdr>
        <w:top w:val="none" w:sz="0" w:space="0" w:color="auto"/>
        <w:left w:val="none" w:sz="0" w:space="0" w:color="auto"/>
        <w:bottom w:val="none" w:sz="0" w:space="0" w:color="auto"/>
        <w:right w:val="none" w:sz="0" w:space="0" w:color="auto"/>
      </w:divBdr>
      <w:divsChild>
        <w:div w:id="173570365">
          <w:marLeft w:val="0"/>
          <w:marRight w:val="0"/>
          <w:marTop w:val="0"/>
          <w:marBottom w:val="0"/>
          <w:divBdr>
            <w:top w:val="none" w:sz="0" w:space="0" w:color="auto"/>
            <w:left w:val="none" w:sz="0" w:space="0" w:color="auto"/>
            <w:bottom w:val="none" w:sz="0" w:space="0" w:color="auto"/>
            <w:right w:val="none" w:sz="0" w:space="0" w:color="auto"/>
          </w:divBdr>
        </w:div>
        <w:div w:id="1006788076">
          <w:marLeft w:val="0"/>
          <w:marRight w:val="0"/>
          <w:marTop w:val="0"/>
          <w:marBottom w:val="0"/>
          <w:divBdr>
            <w:top w:val="none" w:sz="0" w:space="0" w:color="auto"/>
            <w:left w:val="none" w:sz="0" w:space="0" w:color="auto"/>
            <w:bottom w:val="none" w:sz="0" w:space="0" w:color="auto"/>
            <w:right w:val="none" w:sz="0" w:space="0" w:color="auto"/>
          </w:divBdr>
        </w:div>
        <w:div w:id="1106928205">
          <w:marLeft w:val="0"/>
          <w:marRight w:val="0"/>
          <w:marTop w:val="0"/>
          <w:marBottom w:val="0"/>
          <w:divBdr>
            <w:top w:val="none" w:sz="0" w:space="0" w:color="auto"/>
            <w:left w:val="none" w:sz="0" w:space="0" w:color="auto"/>
            <w:bottom w:val="none" w:sz="0" w:space="0" w:color="auto"/>
            <w:right w:val="none" w:sz="0" w:space="0" w:color="auto"/>
          </w:divBdr>
        </w:div>
        <w:div w:id="960957807">
          <w:marLeft w:val="0"/>
          <w:marRight w:val="0"/>
          <w:marTop w:val="0"/>
          <w:marBottom w:val="0"/>
          <w:divBdr>
            <w:top w:val="none" w:sz="0" w:space="0" w:color="auto"/>
            <w:left w:val="none" w:sz="0" w:space="0" w:color="auto"/>
            <w:bottom w:val="none" w:sz="0" w:space="0" w:color="auto"/>
            <w:right w:val="none" w:sz="0" w:space="0" w:color="auto"/>
          </w:divBdr>
        </w:div>
        <w:div w:id="1519849264">
          <w:marLeft w:val="0"/>
          <w:marRight w:val="0"/>
          <w:marTop w:val="0"/>
          <w:marBottom w:val="0"/>
          <w:divBdr>
            <w:top w:val="none" w:sz="0" w:space="0" w:color="auto"/>
            <w:left w:val="none" w:sz="0" w:space="0" w:color="auto"/>
            <w:bottom w:val="none" w:sz="0" w:space="0" w:color="auto"/>
            <w:right w:val="none" w:sz="0" w:space="0" w:color="auto"/>
          </w:divBdr>
        </w:div>
      </w:divsChild>
    </w:div>
    <w:div w:id="903298856">
      <w:bodyDiv w:val="1"/>
      <w:marLeft w:val="0"/>
      <w:marRight w:val="0"/>
      <w:marTop w:val="0"/>
      <w:marBottom w:val="0"/>
      <w:divBdr>
        <w:top w:val="none" w:sz="0" w:space="0" w:color="auto"/>
        <w:left w:val="none" w:sz="0" w:space="0" w:color="auto"/>
        <w:bottom w:val="none" w:sz="0" w:space="0" w:color="auto"/>
        <w:right w:val="none" w:sz="0" w:space="0" w:color="auto"/>
      </w:divBdr>
    </w:div>
    <w:div w:id="1142885580">
      <w:bodyDiv w:val="1"/>
      <w:marLeft w:val="0"/>
      <w:marRight w:val="0"/>
      <w:marTop w:val="0"/>
      <w:marBottom w:val="0"/>
      <w:divBdr>
        <w:top w:val="none" w:sz="0" w:space="0" w:color="auto"/>
        <w:left w:val="none" w:sz="0" w:space="0" w:color="auto"/>
        <w:bottom w:val="none" w:sz="0" w:space="0" w:color="auto"/>
        <w:right w:val="none" w:sz="0" w:space="0" w:color="auto"/>
      </w:divBdr>
      <w:divsChild>
        <w:div w:id="1818186956">
          <w:marLeft w:val="0"/>
          <w:marRight w:val="0"/>
          <w:marTop w:val="0"/>
          <w:marBottom w:val="0"/>
          <w:divBdr>
            <w:top w:val="none" w:sz="0" w:space="0" w:color="auto"/>
            <w:left w:val="none" w:sz="0" w:space="0" w:color="auto"/>
            <w:bottom w:val="none" w:sz="0" w:space="0" w:color="auto"/>
            <w:right w:val="none" w:sz="0" w:space="0" w:color="auto"/>
          </w:divBdr>
          <w:divsChild>
            <w:div w:id="1494486643">
              <w:marLeft w:val="0"/>
              <w:marRight w:val="0"/>
              <w:marTop w:val="0"/>
              <w:marBottom w:val="0"/>
              <w:divBdr>
                <w:top w:val="none" w:sz="0" w:space="0" w:color="auto"/>
                <w:left w:val="none" w:sz="0" w:space="0" w:color="auto"/>
                <w:bottom w:val="none" w:sz="0" w:space="0" w:color="auto"/>
                <w:right w:val="none" w:sz="0" w:space="0" w:color="auto"/>
              </w:divBdr>
              <w:divsChild>
                <w:div w:id="123754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9624">
      <w:bodyDiv w:val="1"/>
      <w:marLeft w:val="0"/>
      <w:marRight w:val="0"/>
      <w:marTop w:val="0"/>
      <w:marBottom w:val="0"/>
      <w:divBdr>
        <w:top w:val="none" w:sz="0" w:space="0" w:color="auto"/>
        <w:left w:val="none" w:sz="0" w:space="0" w:color="auto"/>
        <w:bottom w:val="none" w:sz="0" w:space="0" w:color="auto"/>
        <w:right w:val="none" w:sz="0" w:space="0" w:color="auto"/>
      </w:divBdr>
    </w:div>
    <w:div w:id="1838154713">
      <w:bodyDiv w:val="1"/>
      <w:marLeft w:val="0"/>
      <w:marRight w:val="0"/>
      <w:marTop w:val="0"/>
      <w:marBottom w:val="0"/>
      <w:divBdr>
        <w:top w:val="none" w:sz="0" w:space="0" w:color="auto"/>
        <w:left w:val="none" w:sz="0" w:space="0" w:color="auto"/>
        <w:bottom w:val="none" w:sz="0" w:space="0" w:color="auto"/>
        <w:right w:val="none" w:sz="0" w:space="0" w:color="auto"/>
      </w:divBdr>
    </w:div>
    <w:div w:id="1883321971">
      <w:bodyDiv w:val="1"/>
      <w:marLeft w:val="0"/>
      <w:marRight w:val="0"/>
      <w:marTop w:val="0"/>
      <w:marBottom w:val="0"/>
      <w:divBdr>
        <w:top w:val="none" w:sz="0" w:space="0" w:color="auto"/>
        <w:left w:val="none" w:sz="0" w:space="0" w:color="auto"/>
        <w:bottom w:val="none" w:sz="0" w:space="0" w:color="auto"/>
        <w:right w:val="none" w:sz="0" w:space="0" w:color="auto"/>
      </w:divBdr>
    </w:div>
    <w:div w:id="2009821922">
      <w:bodyDiv w:val="1"/>
      <w:marLeft w:val="0"/>
      <w:marRight w:val="0"/>
      <w:marTop w:val="0"/>
      <w:marBottom w:val="0"/>
      <w:divBdr>
        <w:top w:val="none" w:sz="0" w:space="0" w:color="auto"/>
        <w:left w:val="none" w:sz="0" w:space="0" w:color="auto"/>
        <w:bottom w:val="none" w:sz="0" w:space="0" w:color="auto"/>
        <w:right w:val="none" w:sz="0" w:space="0" w:color="auto"/>
      </w:divBdr>
    </w:div>
    <w:div w:id="2018385897">
      <w:bodyDiv w:val="1"/>
      <w:marLeft w:val="0"/>
      <w:marRight w:val="0"/>
      <w:marTop w:val="0"/>
      <w:marBottom w:val="0"/>
      <w:divBdr>
        <w:top w:val="none" w:sz="0" w:space="0" w:color="auto"/>
        <w:left w:val="none" w:sz="0" w:space="0" w:color="auto"/>
        <w:bottom w:val="none" w:sz="0" w:space="0" w:color="auto"/>
        <w:right w:val="none" w:sz="0" w:space="0" w:color="auto"/>
      </w:divBdr>
      <w:divsChild>
        <w:div w:id="680205567">
          <w:marLeft w:val="0"/>
          <w:marRight w:val="0"/>
          <w:marTop w:val="0"/>
          <w:marBottom w:val="0"/>
          <w:divBdr>
            <w:top w:val="none" w:sz="0" w:space="0" w:color="auto"/>
            <w:left w:val="none" w:sz="0" w:space="0" w:color="auto"/>
            <w:bottom w:val="none" w:sz="0" w:space="0" w:color="auto"/>
            <w:right w:val="none" w:sz="0" w:space="0" w:color="auto"/>
          </w:divBdr>
          <w:divsChild>
            <w:div w:id="1390150117">
              <w:marLeft w:val="0"/>
              <w:marRight w:val="0"/>
              <w:marTop w:val="0"/>
              <w:marBottom w:val="0"/>
              <w:divBdr>
                <w:top w:val="none" w:sz="0" w:space="0" w:color="auto"/>
                <w:left w:val="none" w:sz="0" w:space="0" w:color="auto"/>
                <w:bottom w:val="none" w:sz="0" w:space="0" w:color="auto"/>
                <w:right w:val="none" w:sz="0" w:space="0" w:color="auto"/>
              </w:divBdr>
              <w:divsChild>
                <w:div w:id="10207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pparibas.com" TargetMode="External"/><Relationship Id="rId3" Type="http://schemas.openxmlformats.org/officeDocument/2006/relationships/settings" Target="settings.xml"/><Relationship Id="rId7" Type="http://schemas.openxmlformats.org/officeDocument/2006/relationships/hyperlink" Target="http://www.arv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NPP">
  <a:themeElements>
    <a:clrScheme name="BNPP">
      <a:dk1>
        <a:srgbClr val="000000"/>
      </a:dk1>
      <a:lt1>
        <a:srgbClr val="FFFFFF"/>
      </a:lt1>
      <a:dk2>
        <a:srgbClr val="939598"/>
      </a:dk2>
      <a:lt2>
        <a:srgbClr val="F0F0F0"/>
      </a:lt2>
      <a:accent1>
        <a:srgbClr val="00A76C"/>
      </a:accent1>
      <a:accent2>
        <a:srgbClr val="82A44A"/>
      </a:accent2>
      <a:accent3>
        <a:srgbClr val="BFBFBF"/>
      </a:accent3>
      <a:accent4>
        <a:srgbClr val="D2DCAA"/>
      </a:accent4>
      <a:accent5>
        <a:srgbClr val="A0C873"/>
      </a:accent5>
      <a:accent6>
        <a:srgbClr val="00A76C"/>
      </a:accent6>
      <a:hlink>
        <a:srgbClr val="A0C873"/>
      </a:hlink>
      <a:folHlink>
        <a:srgbClr val="3C9146"/>
      </a:folHlink>
    </a:clrScheme>
    <a:fontScheme name="BNPP">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175">
          <a:noFill/>
        </a:ln>
      </a:spPr>
      <a:bodyPr rot="0" spcFirstLastPara="0" vertOverflow="overflow" horzOverflow="overflow" vert="horz" wrap="square" lIns="91440" tIns="90000" rIns="91440" bIns="90000" numCol="1" spcCol="0" rtlCol="0" fromWordArt="0" anchor="ctr" anchorCtr="0" forceAA="0" compatLnSpc="1">
        <a:prstTxWarp prst="textNoShape">
          <a:avLst/>
        </a:prstTxWarp>
        <a:noAutofit/>
      </a:bodyPr>
      <a:lstStyle>
        <a:defPPr algn="ctr">
          <a:defRPr sz="1400"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solidFill>
              <a:schemeClr val="accent4"/>
            </a:solidFill>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1468</Words>
  <Characters>8076</Characters>
  <Application>Microsoft Office Word</Application>
  <DocSecurity>0</DocSecurity>
  <Lines>67</Lines>
  <Paragraphs>19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Launay</dc:creator>
  <cp:lastModifiedBy>Valérie Estourgie</cp:lastModifiedBy>
  <cp:revision>2</cp:revision>
  <cp:lastPrinted>2019-03-01T08:12:00Z</cp:lastPrinted>
  <dcterms:created xsi:type="dcterms:W3CDTF">2019-03-01T08:22:00Z</dcterms:created>
  <dcterms:modified xsi:type="dcterms:W3CDTF">2019-03-01T08:22:00Z</dcterms:modified>
</cp:coreProperties>
</file>